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F" w:rsidRDefault="00A31DEF" w:rsidP="001127EB">
      <w:pPr>
        <w:pStyle w:val="Style7"/>
        <w:widowControl/>
        <w:spacing w:line="240" w:lineRule="auto"/>
        <w:ind w:firstLine="0"/>
        <w:jc w:val="center"/>
        <w:rPr>
          <w:rStyle w:val="FontStyle29"/>
          <w:b/>
          <w:i/>
          <w:sz w:val="30"/>
          <w:szCs w:val="30"/>
          <w:u w:val="single"/>
        </w:rPr>
      </w:pPr>
      <w:r w:rsidRPr="00787CA8">
        <w:rPr>
          <w:rStyle w:val="FontStyle29"/>
          <w:b/>
          <w:i/>
          <w:sz w:val="30"/>
          <w:szCs w:val="30"/>
        </w:rPr>
        <w:t>Медицинское страхование</w:t>
      </w:r>
      <w:r>
        <w:rPr>
          <w:rStyle w:val="FontStyle29"/>
          <w:b/>
          <w:i/>
          <w:sz w:val="30"/>
          <w:szCs w:val="30"/>
        </w:rPr>
        <w:t xml:space="preserve"> иностранных граждан</w:t>
      </w:r>
      <w:r w:rsidRPr="00623DAC">
        <w:rPr>
          <w:rStyle w:val="FontStyle29"/>
          <w:b/>
          <w:i/>
          <w:sz w:val="30"/>
          <w:szCs w:val="30"/>
        </w:rPr>
        <w:t>.</w:t>
      </w:r>
    </w:p>
    <w:p w:rsidR="00A31DEF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</w:rPr>
      </w:pPr>
    </w:p>
    <w:p w:rsidR="00A31DEF" w:rsidRPr="00623DAC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623DAC">
        <w:rPr>
          <w:rStyle w:val="FontStyle29"/>
          <w:sz w:val="30"/>
          <w:szCs w:val="30"/>
        </w:rPr>
        <w:t>Для получения визы и пересечения Государственной границы Республики Беларусь иностранному гражданину необходимо иметь страховой полис иностранного государства, соответствующий определенным требованиям или заключить договор медицинского страхования в пунктах пропуска.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При отсутств</w:t>
      </w:r>
      <w:proofErr w:type="gramStart"/>
      <w:r w:rsidRPr="00B13040">
        <w:rPr>
          <w:rStyle w:val="FontStyle29"/>
          <w:sz w:val="30"/>
          <w:szCs w:val="30"/>
        </w:rPr>
        <w:t>ии у и</w:t>
      </w:r>
      <w:proofErr w:type="gramEnd"/>
      <w:r w:rsidRPr="00B13040">
        <w:rPr>
          <w:rStyle w:val="FontStyle29"/>
          <w:sz w:val="30"/>
          <w:szCs w:val="30"/>
        </w:rPr>
        <w:t>ностранных граждан страховых полисов (страховых карточек), соответствующих обозначенным требованиям и их отказе заключить договор обязательного медицинского страхования в пункте пропуска через Государственную границу Республики Беларусь, расположенном в международных аэропортах, этим иностранным гражданам отказывается во въезде в Республику Беларусь в порядке, определенном законодательными актами.</w:t>
      </w:r>
    </w:p>
    <w:p w:rsidR="00A31DEF" w:rsidRDefault="00A31DEF" w:rsidP="00A31DEF">
      <w:pPr>
        <w:spacing w:line="360" w:lineRule="auto"/>
        <w:jc w:val="both"/>
        <w:rPr>
          <w:sz w:val="30"/>
          <w:szCs w:val="30"/>
        </w:rPr>
      </w:pPr>
    </w:p>
    <w:p w:rsidR="00A31DEF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</w:rPr>
      </w:pPr>
      <w:proofErr w:type="gramStart"/>
      <w:r>
        <w:rPr>
          <w:rStyle w:val="FontStyle29"/>
          <w:i/>
          <w:sz w:val="30"/>
          <w:szCs w:val="30"/>
        </w:rPr>
        <w:t>И</w:t>
      </w:r>
      <w:r w:rsidRPr="00E91595">
        <w:rPr>
          <w:rStyle w:val="FontStyle29"/>
          <w:i/>
          <w:sz w:val="30"/>
          <w:szCs w:val="30"/>
        </w:rPr>
        <w:t>ностранные граждане, временно пребывающие или временно проживающие в Республике Беларусь обязаны иметь договор обязательного медицинского страхования</w:t>
      </w:r>
      <w:r>
        <w:rPr>
          <w:rStyle w:val="FontStyle29"/>
          <w:i/>
          <w:sz w:val="30"/>
          <w:szCs w:val="30"/>
        </w:rPr>
        <w:t xml:space="preserve"> (</w:t>
      </w:r>
      <w:proofErr w:type="spellStart"/>
      <w:r>
        <w:rPr>
          <w:rStyle w:val="FontStyle29"/>
          <w:sz w:val="30"/>
          <w:szCs w:val="30"/>
        </w:rPr>
        <w:t>Белгосстраха</w:t>
      </w:r>
      <w:proofErr w:type="spellEnd"/>
      <w:r>
        <w:rPr>
          <w:rStyle w:val="FontStyle29"/>
          <w:sz w:val="30"/>
          <w:szCs w:val="30"/>
        </w:rPr>
        <w:t xml:space="preserve"> либо </w:t>
      </w:r>
      <w:proofErr w:type="spellStart"/>
      <w:r w:rsidRPr="00B13040">
        <w:rPr>
          <w:rStyle w:val="FontStyle29"/>
          <w:sz w:val="30"/>
          <w:szCs w:val="30"/>
        </w:rPr>
        <w:t>Белэксим</w:t>
      </w:r>
      <w:r>
        <w:rPr>
          <w:rStyle w:val="FontStyle29"/>
          <w:sz w:val="30"/>
          <w:szCs w:val="30"/>
        </w:rPr>
        <w:t>гарант</w:t>
      </w:r>
      <w:proofErr w:type="spellEnd"/>
      <w:r>
        <w:rPr>
          <w:rStyle w:val="FontStyle29"/>
          <w:i/>
          <w:sz w:val="30"/>
          <w:szCs w:val="30"/>
        </w:rPr>
        <w:t>)</w:t>
      </w:r>
      <w:r w:rsidRPr="00E91595">
        <w:rPr>
          <w:rStyle w:val="FontStyle29"/>
          <w:i/>
          <w:sz w:val="30"/>
          <w:szCs w:val="30"/>
        </w:rPr>
        <w:t xml:space="preserve"> или договор медицинского страхования, заключенный с иностранной страховой организацией на случай оказания им медицинскими учреждениями скорой медицинской помощи (далее - договор медицинского страхования).</w:t>
      </w:r>
      <w:proofErr w:type="gramEnd"/>
    </w:p>
    <w:p w:rsidR="00A31DEF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</w:rPr>
      </w:pPr>
    </w:p>
    <w:p w:rsidR="00A31DEF" w:rsidRPr="00E91595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  <w:u w:val="single"/>
        </w:rPr>
      </w:pPr>
      <w:r w:rsidRPr="00E91595">
        <w:rPr>
          <w:rStyle w:val="FontStyle29"/>
          <w:i/>
          <w:sz w:val="30"/>
          <w:szCs w:val="30"/>
          <w:u w:val="single"/>
        </w:rPr>
        <w:t>Критерии, которым должен соответствовать д</w:t>
      </w:r>
      <w:r>
        <w:rPr>
          <w:rStyle w:val="FontStyle29"/>
          <w:i/>
          <w:sz w:val="30"/>
          <w:szCs w:val="30"/>
          <w:u w:val="single"/>
        </w:rPr>
        <w:t xml:space="preserve">оговор медицинского страхования: 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 xml:space="preserve">содержать наименование иностранной страховой организации и указание на место ее нахождения, телефоны иностранной страховой организации или международного </w:t>
      </w:r>
      <w:proofErr w:type="spellStart"/>
      <w:r w:rsidRPr="00B13040">
        <w:rPr>
          <w:rStyle w:val="FontStyle29"/>
          <w:sz w:val="30"/>
          <w:szCs w:val="30"/>
        </w:rPr>
        <w:t>ассистанса</w:t>
      </w:r>
      <w:proofErr w:type="spellEnd"/>
      <w:r w:rsidRPr="00B13040">
        <w:rPr>
          <w:rStyle w:val="FontStyle29"/>
          <w:sz w:val="30"/>
          <w:szCs w:val="30"/>
        </w:rPr>
        <w:t>, а также фамилию, собственное имя, отчество (при его наличии) иностранного гражданина;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распространять свое действие на территорию Республики Беларусь;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действовать в течение периода временного пребывания или временного проживания иностранного гражданина в Республике Беларусь;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предусматривать страховую сумму не ниже 10000 евро.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Наличие договора медицинского страхования может подтверждаться страховым полисом, страховой карточкой или иным документом, содержащим информацию о дог</w:t>
      </w:r>
      <w:r>
        <w:rPr>
          <w:rStyle w:val="FontStyle29"/>
          <w:sz w:val="30"/>
          <w:szCs w:val="30"/>
        </w:rPr>
        <w:t>оворе медицинского страхования.</w:t>
      </w:r>
    </w:p>
    <w:p w:rsidR="00A31DEF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П</w:t>
      </w:r>
      <w:r w:rsidRPr="00B13040">
        <w:rPr>
          <w:rStyle w:val="FontStyle29"/>
          <w:sz w:val="30"/>
          <w:szCs w:val="30"/>
        </w:rPr>
        <w:t xml:space="preserve">роверка наличия у иностранных граждан договора медицинского страхования, соответствующего установленным критериям, </w:t>
      </w:r>
      <w:r>
        <w:rPr>
          <w:rStyle w:val="FontStyle29"/>
          <w:sz w:val="30"/>
          <w:szCs w:val="30"/>
        </w:rPr>
        <w:lastRenderedPageBreak/>
        <w:t>осуществляется</w:t>
      </w:r>
      <w:r w:rsidRPr="00B13040">
        <w:rPr>
          <w:rStyle w:val="FontStyle29"/>
          <w:sz w:val="30"/>
          <w:szCs w:val="30"/>
        </w:rPr>
        <w:t xml:space="preserve"> при выдаче виз, а у иностранных граждан, которым разрешен безвизовый въезд - в пунктах пропуска через Государственную границу Республики Беларусь.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При отсутств</w:t>
      </w:r>
      <w:proofErr w:type="gramStart"/>
      <w:r w:rsidRPr="00B13040">
        <w:rPr>
          <w:rStyle w:val="FontStyle29"/>
          <w:sz w:val="30"/>
          <w:szCs w:val="30"/>
        </w:rPr>
        <w:t>ии у и</w:t>
      </w:r>
      <w:proofErr w:type="gramEnd"/>
      <w:r w:rsidRPr="00B13040">
        <w:rPr>
          <w:rStyle w:val="FontStyle29"/>
          <w:sz w:val="30"/>
          <w:szCs w:val="30"/>
        </w:rPr>
        <w:t>ностранных граждан страховых полисов (страховых карточек), соответствующих обозначенным требованиям и их отказе заключить договор обязательного медицинского страхования в пункте пропуска через Государственную границу Республики Беларусь, расположенном в международных аэропортах, этим иностранным гражданам отказывается во въезде в Республику Беларусь в порядке, определенном законодательными актами.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A31DEF" w:rsidRPr="00E91595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  <w:u w:val="single"/>
        </w:rPr>
      </w:pPr>
      <w:r w:rsidRPr="00E91595">
        <w:rPr>
          <w:rStyle w:val="FontStyle29"/>
          <w:i/>
          <w:sz w:val="30"/>
          <w:szCs w:val="30"/>
          <w:u w:val="single"/>
        </w:rPr>
        <w:t xml:space="preserve">В страховом полисе либо страховой карточке, предъявляемым иностранным гражданином </w:t>
      </w:r>
      <w:r>
        <w:rPr>
          <w:rStyle w:val="FontStyle29"/>
          <w:i/>
          <w:sz w:val="30"/>
          <w:szCs w:val="30"/>
          <w:u w:val="single"/>
        </w:rPr>
        <w:t>на границе, должны быть указаны: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фамилия, собственное имя, отчество (при его наличии) иностранного гражданина, возможно указание в одном страховом полисе нескольких застрахованных иностранных граждан, совместно въезжающих в Республику Беларусь, либо к страховому полису может быть приложен список застрахованных иностранных граждан, на которых распространяется действие договора медицинского страхования;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срок действия договора страхования (может быть указано начало и окончание страхования),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территория действия - Республика Беларусь либо весь мир.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Страховые карточки без указания суммы страхования принимаются с территорией действия на весь мир.</w:t>
      </w:r>
    </w:p>
    <w:p w:rsidR="00A31DEF" w:rsidRPr="0093752B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  <w:u w:val="single"/>
        </w:rPr>
      </w:pPr>
      <w:r w:rsidRPr="0093752B">
        <w:rPr>
          <w:rStyle w:val="FontStyle29"/>
          <w:i/>
          <w:sz w:val="30"/>
          <w:szCs w:val="30"/>
          <w:u w:val="single"/>
        </w:rPr>
        <w:t>Требования к сроку действия договора медицинского страхования при выдаче иностранным гражданам долгосрочной въездной визы (ссылка):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договор медицинского страхования должен действовать в течение периода временного пребывания или временного проживания иностранного гражданина в Республике Беларусь. Таким образом, иностранный гражданин, неоднократно посещающий Республику Беларусь, вправе заключить договор медицинского страхования на каждую поездку</w:t>
      </w:r>
      <w:r>
        <w:rPr>
          <w:rStyle w:val="FontStyle29"/>
          <w:sz w:val="30"/>
          <w:szCs w:val="30"/>
        </w:rPr>
        <w:t>, также возможна</w:t>
      </w:r>
      <w:r w:rsidRPr="00B13040">
        <w:rPr>
          <w:rStyle w:val="FontStyle29"/>
          <w:sz w:val="30"/>
          <w:szCs w:val="30"/>
        </w:rPr>
        <w:t xml:space="preserve"> выдача долгосрочной въездной визы иностранным гражданам при наличии у них договора медицинского страхования на первую поездку.</w:t>
      </w:r>
    </w:p>
    <w:p w:rsidR="00A31DEF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5A0991" w:rsidRDefault="005A0991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5A0991" w:rsidRDefault="005A0991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5A0991" w:rsidRDefault="005A0991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A31DEF" w:rsidRPr="00E91595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  <w:u w:val="single"/>
        </w:rPr>
      </w:pPr>
      <w:r w:rsidRPr="00E91595">
        <w:rPr>
          <w:rStyle w:val="FontStyle29"/>
          <w:i/>
          <w:sz w:val="30"/>
          <w:szCs w:val="30"/>
          <w:u w:val="single"/>
        </w:rPr>
        <w:lastRenderedPageBreak/>
        <w:t>Перечень лиц, не подлежащих обязател</w:t>
      </w:r>
      <w:r>
        <w:rPr>
          <w:rStyle w:val="FontStyle29"/>
          <w:i/>
          <w:sz w:val="30"/>
          <w:szCs w:val="30"/>
          <w:u w:val="single"/>
        </w:rPr>
        <w:t xml:space="preserve">ьному медицинскому страхованию </w:t>
      </w:r>
      <w:r w:rsidRPr="00E91595">
        <w:rPr>
          <w:rStyle w:val="FontStyle29"/>
          <w:i/>
          <w:sz w:val="30"/>
          <w:szCs w:val="30"/>
          <w:u w:val="single"/>
        </w:rPr>
        <w:t>(ссылка)</w:t>
      </w:r>
      <w:r>
        <w:rPr>
          <w:rStyle w:val="FontStyle29"/>
          <w:i/>
          <w:sz w:val="30"/>
          <w:szCs w:val="30"/>
          <w:u w:val="single"/>
        </w:rPr>
        <w:t>.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граждане государств, с которыми действуют международные договоры, регулирующие вопросы оказания беспл</w:t>
      </w:r>
      <w:r>
        <w:rPr>
          <w:rStyle w:val="FontStyle29"/>
          <w:sz w:val="30"/>
          <w:szCs w:val="30"/>
        </w:rPr>
        <w:t>атной скорой медицинской помощи (</w:t>
      </w:r>
      <w:r w:rsidRPr="00B13040">
        <w:rPr>
          <w:rStyle w:val="FontStyle29"/>
          <w:sz w:val="30"/>
          <w:szCs w:val="30"/>
          <w:u w:val="single"/>
        </w:rPr>
        <w:t>граждане Российской Федерации</w:t>
      </w:r>
      <w:r>
        <w:rPr>
          <w:rStyle w:val="FontStyle29"/>
          <w:sz w:val="30"/>
          <w:szCs w:val="30"/>
          <w:u w:val="single"/>
        </w:rPr>
        <w:t>);</w:t>
      </w:r>
    </w:p>
    <w:p w:rsidR="00A31DEF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  <w:u w:val="single"/>
        </w:rPr>
      </w:pPr>
      <w:r w:rsidRPr="00B13040">
        <w:rPr>
          <w:rStyle w:val="FontStyle29"/>
          <w:sz w:val="30"/>
          <w:szCs w:val="30"/>
        </w:rPr>
        <w:t>граждане государств - участников Содружества Независимых Государств, которым скорая медицинская помощь оказывается бесплатно в соответствии с Соглашением об оказании медицинской помощи гражданам государств - участников Содружества Независимых Государств, подписанным</w:t>
      </w:r>
      <w:r>
        <w:rPr>
          <w:rStyle w:val="FontStyle29"/>
          <w:sz w:val="30"/>
          <w:szCs w:val="30"/>
        </w:rPr>
        <w:t xml:space="preserve"> в г. Москве 27 марта 1997 года </w:t>
      </w:r>
      <w:r w:rsidRPr="00B13040">
        <w:rPr>
          <w:rStyle w:val="FontStyle29"/>
          <w:sz w:val="30"/>
          <w:szCs w:val="30"/>
          <w:u w:val="single"/>
        </w:rPr>
        <w:t>граждане Республики Армения, Республики Казахстан, Кыргызской Республики, Республики Молдова, Республики Таджикистан, Республики Узбекистан, Украины</w:t>
      </w:r>
      <w:r>
        <w:rPr>
          <w:rStyle w:val="FontStyle29"/>
          <w:sz w:val="30"/>
          <w:szCs w:val="30"/>
          <w:u w:val="single"/>
        </w:rPr>
        <w:t>;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A31DEF" w:rsidRPr="0093752B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  <w:u w:val="single"/>
        </w:rPr>
      </w:pPr>
      <w:r w:rsidRPr="0093752B">
        <w:rPr>
          <w:rStyle w:val="FontStyle29"/>
          <w:i/>
          <w:sz w:val="30"/>
          <w:szCs w:val="30"/>
          <w:u w:val="single"/>
        </w:rPr>
        <w:t xml:space="preserve">Взаимодействие организаций здравоохранения с белорусскими страховщиками и </w:t>
      </w:r>
      <w:proofErr w:type="gramStart"/>
      <w:r w:rsidRPr="0093752B">
        <w:rPr>
          <w:rStyle w:val="FontStyle29"/>
          <w:i/>
          <w:sz w:val="30"/>
          <w:szCs w:val="30"/>
          <w:u w:val="single"/>
        </w:rPr>
        <w:t>медицинским</w:t>
      </w:r>
      <w:proofErr w:type="gramEnd"/>
      <w:r w:rsidRPr="0093752B">
        <w:rPr>
          <w:rStyle w:val="FontStyle29"/>
          <w:i/>
          <w:sz w:val="30"/>
          <w:szCs w:val="30"/>
          <w:u w:val="single"/>
        </w:rPr>
        <w:t xml:space="preserve"> </w:t>
      </w:r>
      <w:proofErr w:type="spellStart"/>
      <w:r w:rsidRPr="0093752B">
        <w:rPr>
          <w:rStyle w:val="FontStyle29"/>
          <w:i/>
          <w:sz w:val="30"/>
          <w:szCs w:val="30"/>
          <w:u w:val="single"/>
        </w:rPr>
        <w:t>ассистансом</w:t>
      </w:r>
      <w:proofErr w:type="spellEnd"/>
      <w:r w:rsidRPr="0093752B">
        <w:rPr>
          <w:rStyle w:val="FontStyle29"/>
          <w:i/>
          <w:sz w:val="30"/>
          <w:szCs w:val="30"/>
          <w:u w:val="single"/>
        </w:rPr>
        <w:t xml:space="preserve"> при обращении иностранного гражданина за медицинской помощью (ссылка):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при обращении иностранного гражданина в медицинское учреждение либо в случае доставки его в такое учреждение на машине скорой (неотложной) медицинской помощи медицинский персонал обязан: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установить личность иностранного гражданина;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 xml:space="preserve">выяснить, имеет ли иностранный гражданин страховой полис или документ, подтверждающий наличие договора медицинского страхования, соответствующего критериям, </w:t>
      </w:r>
      <w:r>
        <w:rPr>
          <w:rStyle w:val="FontStyle29"/>
          <w:sz w:val="30"/>
          <w:szCs w:val="30"/>
        </w:rPr>
        <w:t>на случай</w:t>
      </w:r>
      <w:r w:rsidRPr="00B13040">
        <w:rPr>
          <w:rStyle w:val="FontStyle29"/>
          <w:sz w:val="30"/>
          <w:szCs w:val="30"/>
        </w:rPr>
        <w:t xml:space="preserve"> оказания ему скорой и неотложной медицинской помощи;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сообщить по телефону, указанному в страховом полисе, или по известному телефону соответствующего страховщика о поступлении застрахованного лица в медицинское учреждение, а также номер его страхового полиса - при налич</w:t>
      </w:r>
      <w:proofErr w:type="gramStart"/>
      <w:r w:rsidRPr="00B13040">
        <w:rPr>
          <w:rStyle w:val="FontStyle29"/>
          <w:sz w:val="30"/>
          <w:szCs w:val="30"/>
        </w:rPr>
        <w:t>ии у и</w:t>
      </w:r>
      <w:proofErr w:type="gramEnd"/>
      <w:r w:rsidRPr="00B13040">
        <w:rPr>
          <w:rStyle w:val="FontStyle29"/>
          <w:sz w:val="30"/>
          <w:szCs w:val="30"/>
        </w:rPr>
        <w:t>ностранного гражданина договора обязательного медицинского страхования;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 xml:space="preserve">сообщить по телефону медицинскому </w:t>
      </w:r>
      <w:proofErr w:type="spellStart"/>
      <w:r w:rsidRPr="00B13040">
        <w:rPr>
          <w:rStyle w:val="FontStyle29"/>
          <w:sz w:val="30"/>
          <w:szCs w:val="30"/>
        </w:rPr>
        <w:t>ассистансу</w:t>
      </w:r>
      <w:proofErr w:type="spellEnd"/>
      <w:r w:rsidRPr="00B13040">
        <w:rPr>
          <w:rStyle w:val="FontStyle29"/>
          <w:sz w:val="30"/>
          <w:szCs w:val="30"/>
        </w:rPr>
        <w:t xml:space="preserve"> или страховщику о поступлении застрахованного лица в медицинское учреждение, наименование иностранной страховой организации, с которой у иностранного гражданина заключен договор медицинского страхования, номер договора медицинского страхования (страхового полиса) - при налич</w:t>
      </w:r>
      <w:proofErr w:type="gramStart"/>
      <w:r w:rsidRPr="00B13040">
        <w:rPr>
          <w:rStyle w:val="FontStyle29"/>
          <w:sz w:val="30"/>
          <w:szCs w:val="30"/>
        </w:rPr>
        <w:t>ии у и</w:t>
      </w:r>
      <w:proofErr w:type="gramEnd"/>
      <w:r w:rsidRPr="00B13040">
        <w:rPr>
          <w:rStyle w:val="FontStyle29"/>
          <w:sz w:val="30"/>
          <w:szCs w:val="30"/>
        </w:rPr>
        <w:t>ностранного гражданина договора медицинского страхования.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proofErr w:type="gramStart"/>
      <w:r w:rsidRPr="00B13040">
        <w:rPr>
          <w:rStyle w:val="FontStyle29"/>
          <w:sz w:val="30"/>
          <w:szCs w:val="30"/>
        </w:rPr>
        <w:t>Таким образом, если иностранный гражданин заключил договор обязательного медицинского страхования, то есть имеет стр</w:t>
      </w:r>
      <w:r>
        <w:rPr>
          <w:rStyle w:val="FontStyle29"/>
          <w:sz w:val="30"/>
          <w:szCs w:val="30"/>
        </w:rPr>
        <w:t xml:space="preserve">аховой полис </w:t>
      </w:r>
      <w:proofErr w:type="spellStart"/>
      <w:r>
        <w:rPr>
          <w:rStyle w:val="FontStyle29"/>
          <w:sz w:val="30"/>
          <w:szCs w:val="30"/>
        </w:rPr>
        <w:t>Белгосстраха</w:t>
      </w:r>
      <w:proofErr w:type="spellEnd"/>
      <w:r>
        <w:rPr>
          <w:rStyle w:val="FontStyle29"/>
          <w:sz w:val="30"/>
          <w:szCs w:val="30"/>
        </w:rPr>
        <w:t xml:space="preserve"> либо </w:t>
      </w:r>
      <w:proofErr w:type="spellStart"/>
      <w:r w:rsidRPr="00B13040">
        <w:rPr>
          <w:rStyle w:val="FontStyle29"/>
          <w:sz w:val="30"/>
          <w:szCs w:val="30"/>
        </w:rPr>
        <w:t>Белэксим</w:t>
      </w:r>
      <w:r>
        <w:rPr>
          <w:rStyle w:val="FontStyle29"/>
          <w:sz w:val="30"/>
          <w:szCs w:val="30"/>
        </w:rPr>
        <w:t>гарант</w:t>
      </w:r>
      <w:proofErr w:type="spellEnd"/>
      <w:r w:rsidRPr="00B13040">
        <w:rPr>
          <w:rStyle w:val="FontStyle29"/>
          <w:sz w:val="30"/>
          <w:szCs w:val="30"/>
        </w:rPr>
        <w:t xml:space="preserve">, сообщать о поступлении </w:t>
      </w:r>
      <w:r w:rsidRPr="00B13040">
        <w:rPr>
          <w:rStyle w:val="FontStyle29"/>
          <w:sz w:val="30"/>
          <w:szCs w:val="30"/>
        </w:rPr>
        <w:lastRenderedPageBreak/>
        <w:t xml:space="preserve">иностранного гражданина в организацию здравоохранения медицинским работникам следует соответствующему страховщику: при наличии страхового полиса, выданного </w:t>
      </w:r>
      <w:proofErr w:type="spellStart"/>
      <w:r w:rsidRPr="00B13040">
        <w:rPr>
          <w:rStyle w:val="FontStyle29"/>
          <w:sz w:val="30"/>
          <w:szCs w:val="30"/>
        </w:rPr>
        <w:t>Белгосстрахом</w:t>
      </w:r>
      <w:proofErr w:type="spellEnd"/>
      <w:r w:rsidRPr="00B13040">
        <w:rPr>
          <w:rStyle w:val="FontStyle29"/>
          <w:sz w:val="30"/>
          <w:szCs w:val="30"/>
        </w:rPr>
        <w:t xml:space="preserve">, - </w:t>
      </w:r>
      <w:proofErr w:type="spellStart"/>
      <w:r w:rsidRPr="00B13040">
        <w:rPr>
          <w:rStyle w:val="FontStyle29"/>
          <w:sz w:val="30"/>
          <w:szCs w:val="30"/>
        </w:rPr>
        <w:t>Белгосстраху</w:t>
      </w:r>
      <w:proofErr w:type="spellEnd"/>
      <w:r w:rsidRPr="00B13040">
        <w:rPr>
          <w:rStyle w:val="FontStyle29"/>
          <w:sz w:val="30"/>
          <w:szCs w:val="30"/>
        </w:rPr>
        <w:t xml:space="preserve"> (круглосуточные контактные телефоны: +375 17 252 48 90, моб. +375 29 231 42 24 (МТС), +375 25 741 42 24 (</w:t>
      </w:r>
      <w:proofErr w:type="spellStart"/>
      <w:r w:rsidRPr="00B13040">
        <w:rPr>
          <w:rStyle w:val="FontStyle29"/>
          <w:sz w:val="30"/>
          <w:szCs w:val="30"/>
        </w:rPr>
        <w:t>Лайф</w:t>
      </w:r>
      <w:proofErr w:type="spellEnd"/>
      <w:r w:rsidRPr="00B13040">
        <w:rPr>
          <w:rStyle w:val="FontStyle29"/>
          <w:sz w:val="30"/>
          <w:szCs w:val="30"/>
        </w:rPr>
        <w:t>), +375</w:t>
      </w:r>
      <w:proofErr w:type="gramEnd"/>
      <w:r w:rsidRPr="00B13040">
        <w:rPr>
          <w:rStyle w:val="FontStyle29"/>
          <w:sz w:val="30"/>
          <w:szCs w:val="30"/>
        </w:rPr>
        <w:t xml:space="preserve"> 44 741 42 26 (</w:t>
      </w:r>
      <w:proofErr w:type="spellStart"/>
      <w:r w:rsidRPr="00B13040">
        <w:rPr>
          <w:rStyle w:val="FontStyle29"/>
          <w:sz w:val="30"/>
          <w:szCs w:val="30"/>
          <w:lang w:val="en-US"/>
        </w:rPr>
        <w:t>Velcom</w:t>
      </w:r>
      <w:proofErr w:type="spellEnd"/>
      <w:r w:rsidRPr="00B13040">
        <w:rPr>
          <w:rStyle w:val="FontStyle29"/>
          <w:sz w:val="30"/>
          <w:szCs w:val="30"/>
        </w:rPr>
        <w:t>), при наличи</w:t>
      </w:r>
      <w:r>
        <w:rPr>
          <w:rStyle w:val="FontStyle29"/>
          <w:sz w:val="30"/>
          <w:szCs w:val="30"/>
        </w:rPr>
        <w:t xml:space="preserve">и страхового полиса, выданного </w:t>
      </w:r>
      <w:proofErr w:type="spellStart"/>
      <w:r>
        <w:rPr>
          <w:rStyle w:val="FontStyle29"/>
          <w:sz w:val="30"/>
          <w:szCs w:val="30"/>
        </w:rPr>
        <w:t>Белэксимгарант</w:t>
      </w:r>
      <w:proofErr w:type="spellEnd"/>
      <w:r>
        <w:rPr>
          <w:rStyle w:val="FontStyle29"/>
          <w:sz w:val="30"/>
          <w:szCs w:val="30"/>
        </w:rPr>
        <w:t xml:space="preserve">, - </w:t>
      </w:r>
      <w:proofErr w:type="spellStart"/>
      <w:r>
        <w:rPr>
          <w:rStyle w:val="FontStyle29"/>
          <w:sz w:val="30"/>
          <w:szCs w:val="30"/>
        </w:rPr>
        <w:t>Белэксимгарант</w:t>
      </w:r>
      <w:proofErr w:type="spellEnd"/>
      <w:r w:rsidRPr="00B13040">
        <w:rPr>
          <w:rStyle w:val="FontStyle29"/>
          <w:sz w:val="30"/>
          <w:szCs w:val="30"/>
        </w:rPr>
        <w:t xml:space="preserve"> (контактный телефон: + 375 </w:t>
      </w:r>
      <w:r>
        <w:rPr>
          <w:rStyle w:val="FontStyle29"/>
          <w:sz w:val="30"/>
          <w:szCs w:val="30"/>
        </w:rPr>
        <w:t>173</w:t>
      </w:r>
      <w:r w:rsidRPr="00B13040">
        <w:rPr>
          <w:rStyle w:val="FontStyle29"/>
          <w:sz w:val="30"/>
          <w:szCs w:val="30"/>
        </w:rPr>
        <w:t xml:space="preserve"> 60 21 21).</w:t>
      </w:r>
    </w:p>
    <w:p w:rsidR="00A31DEF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Если иностранный гражданин заключил договор медицинского страхования, то есть имеет страховой полис, страховую карточку и или иной документ, подтверждающий наличие договора медицинского страхования, заключенного с иностранной страховой организацией, то сообщать о поступлении иностранного гражданина в организацию здравоохранения медицинским работникам следует медицинскому</w:t>
      </w:r>
      <w:r>
        <w:rPr>
          <w:rStyle w:val="FontStyle29"/>
          <w:sz w:val="30"/>
          <w:szCs w:val="30"/>
        </w:rPr>
        <w:t xml:space="preserve"> </w:t>
      </w:r>
      <w:proofErr w:type="spellStart"/>
      <w:r>
        <w:rPr>
          <w:rStyle w:val="FontStyle29"/>
          <w:sz w:val="30"/>
          <w:szCs w:val="30"/>
        </w:rPr>
        <w:t>ассистансу</w:t>
      </w:r>
      <w:proofErr w:type="spellEnd"/>
      <w:r>
        <w:rPr>
          <w:rStyle w:val="FontStyle29"/>
          <w:sz w:val="30"/>
          <w:szCs w:val="30"/>
        </w:rPr>
        <w:t xml:space="preserve"> либо </w:t>
      </w:r>
      <w:proofErr w:type="spellStart"/>
      <w:r>
        <w:rPr>
          <w:rStyle w:val="FontStyle29"/>
          <w:sz w:val="30"/>
          <w:szCs w:val="30"/>
        </w:rPr>
        <w:t>Белгосстраху</w:t>
      </w:r>
      <w:proofErr w:type="spellEnd"/>
      <w:r>
        <w:rPr>
          <w:rStyle w:val="FontStyle29"/>
          <w:sz w:val="30"/>
          <w:szCs w:val="30"/>
        </w:rPr>
        <w:t>, «</w:t>
      </w:r>
      <w:proofErr w:type="spellStart"/>
      <w:r>
        <w:rPr>
          <w:rStyle w:val="FontStyle29"/>
          <w:sz w:val="30"/>
          <w:szCs w:val="30"/>
        </w:rPr>
        <w:t>Белэксимгарант</w:t>
      </w:r>
      <w:proofErr w:type="spellEnd"/>
      <w:r>
        <w:rPr>
          <w:rStyle w:val="FontStyle29"/>
          <w:sz w:val="30"/>
          <w:szCs w:val="30"/>
        </w:rPr>
        <w:t>»</w:t>
      </w:r>
      <w:r w:rsidRPr="00B13040">
        <w:rPr>
          <w:rStyle w:val="FontStyle29"/>
          <w:sz w:val="30"/>
          <w:szCs w:val="30"/>
        </w:rPr>
        <w:t xml:space="preserve"> по указанным выше телефонам.</w:t>
      </w:r>
    </w:p>
    <w:p w:rsidR="00A31DEF" w:rsidRPr="00B13040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A31DEF" w:rsidRPr="00B13040" w:rsidRDefault="00A31DEF" w:rsidP="00A31DEF">
      <w:pPr>
        <w:pStyle w:val="Style11"/>
        <w:widowControl/>
        <w:spacing w:before="110" w:line="278" w:lineRule="exact"/>
        <w:ind w:firstLine="709"/>
        <w:rPr>
          <w:rStyle w:val="FontStyle27"/>
          <w:sz w:val="30"/>
          <w:szCs w:val="30"/>
        </w:rPr>
      </w:pPr>
      <w:proofErr w:type="gramStart"/>
      <w:r w:rsidRPr="00E91595">
        <w:rPr>
          <w:rStyle w:val="FontStyle27"/>
          <w:sz w:val="30"/>
          <w:szCs w:val="30"/>
          <w:u w:val="single"/>
        </w:rPr>
        <w:t>Медицинский</w:t>
      </w:r>
      <w:proofErr w:type="gramEnd"/>
      <w:r w:rsidRPr="00E91595">
        <w:rPr>
          <w:rStyle w:val="FontStyle27"/>
          <w:sz w:val="30"/>
          <w:szCs w:val="30"/>
          <w:u w:val="single"/>
        </w:rPr>
        <w:t xml:space="preserve"> </w:t>
      </w:r>
      <w:proofErr w:type="spellStart"/>
      <w:r w:rsidRPr="00E91595">
        <w:rPr>
          <w:rStyle w:val="FontStyle27"/>
          <w:sz w:val="30"/>
          <w:szCs w:val="30"/>
          <w:u w:val="single"/>
        </w:rPr>
        <w:t>ассистанс</w:t>
      </w:r>
      <w:proofErr w:type="spellEnd"/>
      <w:r w:rsidRPr="00E91595">
        <w:rPr>
          <w:rStyle w:val="FontStyle27"/>
          <w:sz w:val="30"/>
          <w:szCs w:val="30"/>
          <w:u w:val="single"/>
        </w:rPr>
        <w:t>,</w:t>
      </w:r>
      <w:r w:rsidRPr="00B13040">
        <w:rPr>
          <w:rStyle w:val="FontStyle27"/>
          <w:sz w:val="30"/>
          <w:szCs w:val="30"/>
        </w:rPr>
        <w:t xml:space="preserve"> созданный в соответствии с требованиями Положения о страховой деятельности, зарегистрирован Минским городским исполнительным комитетом от 16 июня </w:t>
      </w:r>
      <w:smartTag w:uri="urn:schemas-microsoft-com:office:smarttags" w:element="metricconverter">
        <w:smartTagPr>
          <w:attr w:name="ProductID" w:val="2014 г"/>
        </w:smartTagPr>
        <w:r w:rsidRPr="00B13040">
          <w:rPr>
            <w:rStyle w:val="FontStyle27"/>
            <w:sz w:val="30"/>
            <w:szCs w:val="30"/>
          </w:rPr>
          <w:t>2014 г</w:t>
        </w:r>
      </w:smartTag>
      <w:r w:rsidRPr="00B13040">
        <w:rPr>
          <w:rStyle w:val="FontStyle27"/>
          <w:sz w:val="30"/>
          <w:szCs w:val="30"/>
        </w:rPr>
        <w:t>. в форме Закрытого акционерног</w:t>
      </w:r>
      <w:r>
        <w:rPr>
          <w:rStyle w:val="FontStyle27"/>
          <w:sz w:val="30"/>
          <w:szCs w:val="30"/>
        </w:rPr>
        <w:t>о общества «</w:t>
      </w:r>
      <w:r w:rsidRPr="00B13040">
        <w:rPr>
          <w:rStyle w:val="FontStyle27"/>
          <w:sz w:val="30"/>
          <w:szCs w:val="30"/>
        </w:rPr>
        <w:t xml:space="preserve">Ваш </w:t>
      </w:r>
      <w:proofErr w:type="spellStart"/>
      <w:r w:rsidRPr="00B13040">
        <w:rPr>
          <w:rStyle w:val="FontStyle27"/>
          <w:sz w:val="30"/>
          <w:szCs w:val="30"/>
        </w:rPr>
        <w:t>Ассистанс</w:t>
      </w:r>
      <w:proofErr w:type="spellEnd"/>
      <w:r>
        <w:rPr>
          <w:rStyle w:val="FontStyle27"/>
          <w:sz w:val="30"/>
          <w:szCs w:val="30"/>
        </w:rPr>
        <w:t>»</w:t>
      </w:r>
      <w:r w:rsidRPr="00B13040">
        <w:rPr>
          <w:rStyle w:val="FontStyle27"/>
          <w:sz w:val="30"/>
          <w:szCs w:val="30"/>
        </w:rPr>
        <w:t xml:space="preserve"> (ЗАО </w:t>
      </w:r>
      <w:r>
        <w:rPr>
          <w:rStyle w:val="FontStyle27"/>
          <w:sz w:val="30"/>
          <w:szCs w:val="30"/>
        </w:rPr>
        <w:t xml:space="preserve">«Ваш </w:t>
      </w:r>
      <w:proofErr w:type="spellStart"/>
      <w:r>
        <w:rPr>
          <w:rStyle w:val="FontStyle27"/>
          <w:sz w:val="30"/>
          <w:szCs w:val="30"/>
        </w:rPr>
        <w:t>Ассистанс</w:t>
      </w:r>
      <w:proofErr w:type="spellEnd"/>
      <w:r>
        <w:rPr>
          <w:rStyle w:val="FontStyle27"/>
          <w:sz w:val="30"/>
          <w:szCs w:val="30"/>
        </w:rPr>
        <w:t>»</w:t>
      </w:r>
      <w:r w:rsidRPr="00B13040">
        <w:rPr>
          <w:rStyle w:val="FontStyle27"/>
          <w:sz w:val="30"/>
          <w:szCs w:val="30"/>
        </w:rPr>
        <w:t>) (свидетельство о госрегистрации№192289319).</w:t>
      </w:r>
    </w:p>
    <w:p w:rsidR="00A31DEF" w:rsidRPr="00B13040" w:rsidRDefault="00A31DEF" w:rsidP="00A31DEF">
      <w:pPr>
        <w:pStyle w:val="Style11"/>
        <w:widowControl/>
        <w:tabs>
          <w:tab w:val="left" w:pos="8150"/>
        </w:tabs>
        <w:spacing w:line="278" w:lineRule="exact"/>
        <w:ind w:firstLine="709"/>
        <w:rPr>
          <w:rStyle w:val="FontStyle27"/>
          <w:sz w:val="30"/>
          <w:szCs w:val="30"/>
        </w:rPr>
      </w:pPr>
      <w:r w:rsidRPr="00B13040">
        <w:rPr>
          <w:rStyle w:val="FontStyle27"/>
          <w:sz w:val="30"/>
          <w:szCs w:val="30"/>
        </w:rPr>
        <w:t>Контактные</w:t>
      </w:r>
      <w:r>
        <w:rPr>
          <w:rStyle w:val="FontStyle27"/>
          <w:sz w:val="30"/>
          <w:szCs w:val="30"/>
        </w:rPr>
        <w:t xml:space="preserve"> телефоны </w:t>
      </w:r>
      <w:r w:rsidRPr="00B13040">
        <w:rPr>
          <w:rStyle w:val="FontStyle27"/>
          <w:sz w:val="30"/>
          <w:szCs w:val="30"/>
        </w:rPr>
        <w:t>медицинского</w:t>
      </w:r>
      <w:r>
        <w:rPr>
          <w:rStyle w:val="FontStyle27"/>
          <w:sz w:val="30"/>
          <w:szCs w:val="30"/>
        </w:rPr>
        <w:t xml:space="preserve"> </w:t>
      </w:r>
      <w:proofErr w:type="spellStart"/>
      <w:r w:rsidRPr="00B13040">
        <w:rPr>
          <w:rStyle w:val="FontStyle27"/>
          <w:sz w:val="30"/>
          <w:szCs w:val="30"/>
        </w:rPr>
        <w:t>ассистанса</w:t>
      </w:r>
      <w:proofErr w:type="spellEnd"/>
      <w:r>
        <w:rPr>
          <w:rStyle w:val="FontStyle27"/>
          <w:sz w:val="30"/>
          <w:szCs w:val="30"/>
        </w:rPr>
        <w:t xml:space="preserve"> ЗАО «</w:t>
      </w:r>
      <w:proofErr w:type="gramStart"/>
      <w:r>
        <w:rPr>
          <w:rStyle w:val="FontStyle27"/>
          <w:sz w:val="30"/>
          <w:szCs w:val="30"/>
        </w:rPr>
        <w:t>Ваш</w:t>
      </w:r>
      <w:proofErr w:type="gramEnd"/>
      <w:r>
        <w:rPr>
          <w:rStyle w:val="FontStyle27"/>
          <w:sz w:val="30"/>
          <w:szCs w:val="30"/>
        </w:rPr>
        <w:t xml:space="preserve"> </w:t>
      </w:r>
      <w:proofErr w:type="spellStart"/>
      <w:r>
        <w:rPr>
          <w:rStyle w:val="FontStyle27"/>
          <w:sz w:val="30"/>
          <w:szCs w:val="30"/>
        </w:rPr>
        <w:t>Ассистанс</w:t>
      </w:r>
      <w:proofErr w:type="spellEnd"/>
      <w:r>
        <w:rPr>
          <w:rStyle w:val="FontStyle27"/>
          <w:sz w:val="30"/>
          <w:szCs w:val="30"/>
        </w:rPr>
        <w:t>» +375 17 392 22 93, +375 29 639 22 29.</w:t>
      </w:r>
    </w:p>
    <w:p w:rsidR="00A31DEF" w:rsidRDefault="00A31DEF" w:rsidP="00A31DEF">
      <w:pPr>
        <w:spacing w:line="360" w:lineRule="auto"/>
        <w:jc w:val="both"/>
        <w:rPr>
          <w:sz w:val="30"/>
          <w:szCs w:val="30"/>
        </w:rPr>
      </w:pPr>
    </w:p>
    <w:p w:rsidR="00A31DEF" w:rsidRPr="00854559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  <w:u w:val="single"/>
        </w:rPr>
      </w:pPr>
      <w:r w:rsidRPr="00854559">
        <w:rPr>
          <w:rStyle w:val="FontStyle29"/>
          <w:i/>
          <w:sz w:val="30"/>
          <w:szCs w:val="30"/>
          <w:u w:val="single"/>
        </w:rPr>
        <w:t>Законодательство в сфере медицинского страхования иностранных граждан.</w:t>
      </w:r>
    </w:p>
    <w:p w:rsidR="00A31DEF" w:rsidRDefault="00A31DEF" w:rsidP="00A31DEF">
      <w:pPr>
        <w:ind w:firstLine="709"/>
        <w:jc w:val="both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Указ</w:t>
      </w:r>
      <w:r w:rsidRPr="00B13040">
        <w:rPr>
          <w:rStyle w:val="FontStyle29"/>
          <w:sz w:val="30"/>
          <w:szCs w:val="30"/>
        </w:rPr>
        <w:t xml:space="preserve"> Президента Республики Беларусь от 25 августа </w:t>
      </w:r>
      <w:smartTag w:uri="urn:schemas-microsoft-com:office:smarttags" w:element="metricconverter">
        <w:smartTagPr>
          <w:attr w:name="ProductID" w:val="2006 г"/>
        </w:smartTagPr>
        <w:r w:rsidRPr="00B13040">
          <w:rPr>
            <w:rStyle w:val="FontStyle29"/>
            <w:sz w:val="30"/>
            <w:szCs w:val="30"/>
          </w:rPr>
          <w:t>2006 г</w:t>
        </w:r>
      </w:smartTag>
      <w:r w:rsidRPr="00B13040">
        <w:rPr>
          <w:rStyle w:val="FontStyle29"/>
          <w:sz w:val="30"/>
          <w:szCs w:val="30"/>
        </w:rPr>
        <w:t>. № 530</w:t>
      </w:r>
      <w:r>
        <w:rPr>
          <w:rStyle w:val="FontStyle29"/>
          <w:sz w:val="30"/>
          <w:szCs w:val="30"/>
        </w:rPr>
        <w:t>.</w:t>
      </w:r>
    </w:p>
    <w:p w:rsidR="00A31DEF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Соглашение</w:t>
      </w:r>
      <w:r w:rsidRPr="00B13040">
        <w:rPr>
          <w:rStyle w:val="FontStyle29"/>
          <w:sz w:val="30"/>
          <w:szCs w:val="30"/>
        </w:rPr>
        <w:t xml:space="preserve"> об оказании медицинской помощи гражданам государств - участников Содружества Независимых Государств, подписанным в г. Москве 27 марта 1997 года.</w:t>
      </w:r>
    </w:p>
    <w:p w:rsidR="00A31DEF" w:rsidRDefault="00A31DEF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 xml:space="preserve">Соглашением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 от 24 января </w:t>
      </w:r>
      <w:smartTag w:uri="urn:schemas-microsoft-com:office:smarttags" w:element="metricconverter">
        <w:smartTagPr>
          <w:attr w:name="ProductID" w:val="2006 г"/>
        </w:smartTagPr>
        <w:r w:rsidRPr="00B13040">
          <w:rPr>
            <w:rStyle w:val="FontStyle29"/>
            <w:sz w:val="30"/>
            <w:szCs w:val="30"/>
          </w:rPr>
          <w:t>2006 г</w:t>
        </w:r>
      </w:smartTag>
      <w:r>
        <w:rPr>
          <w:rStyle w:val="FontStyle29"/>
          <w:sz w:val="30"/>
          <w:szCs w:val="30"/>
        </w:rPr>
        <w:t>.</w:t>
      </w:r>
    </w:p>
    <w:p w:rsidR="001127EB" w:rsidRDefault="001127EB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1127EB" w:rsidRDefault="001127EB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1127EB" w:rsidRDefault="001127EB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1127EB" w:rsidRDefault="001127EB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1127EB" w:rsidRPr="00F1176B" w:rsidRDefault="001127EB" w:rsidP="005A0991">
      <w:pPr>
        <w:jc w:val="center"/>
        <w:rPr>
          <w:b/>
          <w:sz w:val="30"/>
          <w:szCs w:val="30"/>
          <w:u w:val="single"/>
          <w:lang w:val="en-US"/>
        </w:rPr>
      </w:pPr>
      <w:proofErr w:type="gramStart"/>
      <w:r w:rsidRPr="00F1176B">
        <w:rPr>
          <w:b/>
          <w:sz w:val="30"/>
          <w:szCs w:val="30"/>
          <w:u w:val="single"/>
          <w:lang w:val="en-US"/>
        </w:rPr>
        <w:lastRenderedPageBreak/>
        <w:t>Health insurance for foreign citizens.</w:t>
      </w:r>
      <w:proofErr w:type="gramEnd"/>
    </w:p>
    <w:p w:rsidR="001127EB" w:rsidRPr="00F1176B" w:rsidRDefault="001127EB" w:rsidP="001127EB">
      <w:pPr>
        <w:rPr>
          <w:sz w:val="30"/>
          <w:szCs w:val="30"/>
          <w:u w:val="single"/>
          <w:lang w:val="en-US"/>
        </w:rPr>
      </w:pPr>
    </w:p>
    <w:p w:rsidR="001127EB" w:rsidRDefault="001127EB" w:rsidP="001127EB">
      <w:pPr>
        <w:ind w:firstLine="709"/>
        <w:jc w:val="both"/>
        <w:rPr>
          <w:color w:val="212121"/>
          <w:sz w:val="30"/>
          <w:szCs w:val="30"/>
          <w:shd w:val="clear" w:color="auto" w:fill="FFFFFF"/>
          <w:lang w:val="en-US"/>
        </w:rPr>
      </w:pPr>
      <w:r w:rsidRPr="00260BC8">
        <w:rPr>
          <w:color w:val="212121"/>
          <w:sz w:val="30"/>
          <w:szCs w:val="30"/>
          <w:shd w:val="clear" w:color="auto" w:fill="FFFFFF"/>
          <w:lang w:val="en-US"/>
        </w:rPr>
        <w:t>Foreign</w:t>
      </w:r>
      <w:r>
        <w:rPr>
          <w:color w:val="212121"/>
          <w:sz w:val="30"/>
          <w:szCs w:val="30"/>
          <w:shd w:val="clear" w:color="auto" w:fill="FFFFFF"/>
          <w:lang w:val="en-US"/>
        </w:rPr>
        <w:t xml:space="preserve"> citizens</w:t>
      </w:r>
      <w:r w:rsidRPr="00260BC8">
        <w:rPr>
          <w:color w:val="212121"/>
          <w:sz w:val="30"/>
          <w:szCs w:val="30"/>
          <w:shd w:val="clear" w:color="auto" w:fill="FFFFFF"/>
          <w:lang w:val="en-US"/>
        </w:rPr>
        <w:t xml:space="preserve"> temporarily staying or temporarily residing in the Republic of Belarus are required to have </w:t>
      </w:r>
      <w:r>
        <w:rPr>
          <w:color w:val="212121"/>
          <w:sz w:val="30"/>
          <w:szCs w:val="30"/>
          <w:shd w:val="clear" w:color="auto" w:fill="FFFFFF"/>
          <w:lang w:val="en-US"/>
        </w:rPr>
        <w:t xml:space="preserve">a </w:t>
      </w:r>
      <w:r w:rsidRPr="00260BC8">
        <w:rPr>
          <w:color w:val="212121"/>
          <w:sz w:val="30"/>
          <w:szCs w:val="30"/>
          <w:shd w:val="clear" w:color="auto" w:fill="FFFFFF"/>
          <w:lang w:val="en-US"/>
        </w:rPr>
        <w:t xml:space="preserve">compulsory </w:t>
      </w:r>
      <w:r>
        <w:rPr>
          <w:color w:val="212121"/>
          <w:sz w:val="30"/>
          <w:szCs w:val="30"/>
          <w:shd w:val="clear" w:color="auto" w:fill="FFFFFF"/>
          <w:lang w:val="en-US"/>
        </w:rPr>
        <w:t>health</w:t>
      </w:r>
      <w:r w:rsidRPr="00260BC8">
        <w:rPr>
          <w:color w:val="212121"/>
          <w:sz w:val="30"/>
          <w:szCs w:val="30"/>
          <w:shd w:val="clear" w:color="auto" w:fill="FFFFFF"/>
          <w:lang w:val="en-US"/>
        </w:rPr>
        <w:t xml:space="preserve"> insurance </w:t>
      </w:r>
      <w:r>
        <w:rPr>
          <w:color w:val="212121"/>
          <w:sz w:val="30"/>
          <w:szCs w:val="30"/>
          <w:shd w:val="clear" w:color="auto" w:fill="FFFFFF"/>
          <w:lang w:val="en-US"/>
        </w:rPr>
        <w:t>policy</w:t>
      </w:r>
      <w:r w:rsidRPr="00751A02">
        <w:rPr>
          <w:color w:val="212121"/>
          <w:sz w:val="30"/>
          <w:szCs w:val="30"/>
          <w:shd w:val="clear" w:color="auto" w:fill="FFFFFF"/>
          <w:lang w:val="en-US"/>
        </w:rPr>
        <w:t xml:space="preserve">( </w:t>
      </w:r>
      <w:r>
        <w:rPr>
          <w:color w:val="212121"/>
          <w:sz w:val="30"/>
          <w:szCs w:val="30"/>
          <w:shd w:val="clear" w:color="auto" w:fill="FFFFFF"/>
          <w:lang w:val="en-US"/>
        </w:rPr>
        <w:t xml:space="preserve">from Belarusian </w:t>
      </w:r>
      <w:r w:rsidRPr="00751A02">
        <w:rPr>
          <w:sz w:val="30"/>
          <w:szCs w:val="30"/>
          <w:lang w:val="en-US"/>
        </w:rPr>
        <w:t>insurance companies</w:t>
      </w:r>
      <w:r>
        <w:rPr>
          <w:color w:val="21212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>
        <w:rPr>
          <w:color w:val="212121"/>
          <w:sz w:val="30"/>
          <w:szCs w:val="30"/>
          <w:shd w:val="clear" w:color="auto" w:fill="FFFFFF"/>
          <w:lang w:val="en-US"/>
        </w:rPr>
        <w:t>Belgosstrakh</w:t>
      </w:r>
      <w:proofErr w:type="spellEnd"/>
      <w:r>
        <w:rPr>
          <w:color w:val="212121"/>
          <w:sz w:val="30"/>
          <w:szCs w:val="30"/>
          <w:shd w:val="clear" w:color="auto" w:fill="FFFFFF"/>
          <w:lang w:val="en-US"/>
        </w:rPr>
        <w:t xml:space="preserve"> and </w:t>
      </w:r>
      <w:proofErr w:type="spellStart"/>
      <w:r>
        <w:rPr>
          <w:color w:val="212121"/>
          <w:sz w:val="30"/>
          <w:szCs w:val="30"/>
          <w:shd w:val="clear" w:color="auto" w:fill="FFFFFF"/>
          <w:lang w:val="en-US"/>
        </w:rPr>
        <w:t>Beleximgarant</w:t>
      </w:r>
      <w:proofErr w:type="spellEnd"/>
      <w:r>
        <w:rPr>
          <w:color w:val="212121"/>
          <w:sz w:val="30"/>
          <w:szCs w:val="30"/>
          <w:shd w:val="clear" w:color="auto" w:fill="FFFFFF"/>
          <w:lang w:val="en-US"/>
        </w:rPr>
        <w:t xml:space="preserve">) </w:t>
      </w:r>
      <w:r w:rsidRPr="00260BC8">
        <w:rPr>
          <w:color w:val="212121"/>
          <w:sz w:val="30"/>
          <w:szCs w:val="30"/>
          <w:shd w:val="clear" w:color="auto" w:fill="FFFFFF"/>
          <w:lang w:val="en-US"/>
        </w:rPr>
        <w:t xml:space="preserve">or medical insurance </w:t>
      </w:r>
      <w:r>
        <w:rPr>
          <w:color w:val="212121"/>
          <w:sz w:val="30"/>
          <w:szCs w:val="30"/>
          <w:shd w:val="clear" w:color="auto" w:fill="FFFFFF"/>
          <w:lang w:val="en-US"/>
        </w:rPr>
        <w:t>policy</w:t>
      </w:r>
      <w:r w:rsidRPr="00260BC8">
        <w:rPr>
          <w:color w:val="212121"/>
          <w:sz w:val="30"/>
          <w:szCs w:val="30"/>
          <w:shd w:val="clear" w:color="auto" w:fill="FFFFFF"/>
          <w:lang w:val="en-US"/>
        </w:rPr>
        <w:t xml:space="preserve"> </w:t>
      </w:r>
      <w:r>
        <w:rPr>
          <w:color w:val="212121"/>
          <w:sz w:val="30"/>
          <w:szCs w:val="30"/>
          <w:shd w:val="clear" w:color="auto" w:fill="FFFFFF"/>
          <w:lang w:val="en-US"/>
        </w:rPr>
        <w:t xml:space="preserve">took out in </w:t>
      </w:r>
      <w:r w:rsidRPr="00260BC8">
        <w:rPr>
          <w:color w:val="212121"/>
          <w:sz w:val="30"/>
          <w:szCs w:val="30"/>
          <w:shd w:val="clear" w:color="auto" w:fill="FFFFFF"/>
          <w:lang w:val="en-US"/>
        </w:rPr>
        <w:t xml:space="preserve">a foreign insurance organization in case of </w:t>
      </w:r>
      <w:r>
        <w:rPr>
          <w:color w:val="212121"/>
          <w:sz w:val="30"/>
          <w:szCs w:val="30"/>
          <w:shd w:val="clear" w:color="auto" w:fill="FFFFFF"/>
          <w:lang w:val="en-US"/>
        </w:rPr>
        <w:t>their e</w:t>
      </w:r>
      <w:r w:rsidRPr="00287496">
        <w:rPr>
          <w:color w:val="212121"/>
          <w:sz w:val="30"/>
          <w:szCs w:val="30"/>
          <w:shd w:val="clear" w:color="auto" w:fill="FFFFFF"/>
          <w:lang w:val="en-US"/>
        </w:rPr>
        <w:t xml:space="preserve">mergency </w:t>
      </w:r>
      <w:r>
        <w:rPr>
          <w:color w:val="212121"/>
          <w:sz w:val="30"/>
          <w:szCs w:val="30"/>
          <w:shd w:val="clear" w:color="auto" w:fill="FFFFFF"/>
          <w:lang w:val="en-US"/>
        </w:rPr>
        <w:t xml:space="preserve">medical treatment in medical institutions </w:t>
      </w:r>
      <w:r w:rsidRPr="00260BC8">
        <w:rPr>
          <w:color w:val="212121"/>
          <w:sz w:val="30"/>
          <w:szCs w:val="30"/>
          <w:shd w:val="clear" w:color="auto" w:fill="FFFFFF"/>
          <w:lang w:val="en-US"/>
        </w:rPr>
        <w:t>(</w:t>
      </w:r>
      <w:r>
        <w:rPr>
          <w:color w:val="212121"/>
          <w:sz w:val="30"/>
          <w:szCs w:val="30"/>
          <w:shd w:val="clear" w:color="auto" w:fill="FFFFFF"/>
          <w:lang w:val="en-US"/>
        </w:rPr>
        <w:t xml:space="preserve"> hereinafter - medical insurance policy</w:t>
      </w:r>
      <w:r w:rsidRPr="00260BC8">
        <w:rPr>
          <w:color w:val="212121"/>
          <w:sz w:val="30"/>
          <w:szCs w:val="30"/>
          <w:shd w:val="clear" w:color="auto" w:fill="FFFFFF"/>
          <w:lang w:val="en-US"/>
        </w:rPr>
        <w:t>) .</w:t>
      </w:r>
    </w:p>
    <w:p w:rsidR="001127EB" w:rsidRDefault="001127EB" w:rsidP="001127EB">
      <w:pPr>
        <w:rPr>
          <w:sz w:val="30"/>
          <w:szCs w:val="30"/>
          <w:lang w:val="en-US"/>
        </w:rPr>
      </w:pPr>
    </w:p>
    <w:p w:rsidR="001127EB" w:rsidRPr="00F1176B" w:rsidRDefault="001127EB" w:rsidP="001127EB">
      <w:pPr>
        <w:rPr>
          <w:b/>
          <w:sz w:val="30"/>
          <w:szCs w:val="30"/>
          <w:u w:val="single"/>
          <w:lang w:val="en-US"/>
        </w:rPr>
      </w:pPr>
      <w:r w:rsidRPr="00F1176B">
        <w:rPr>
          <w:b/>
          <w:sz w:val="30"/>
          <w:szCs w:val="30"/>
          <w:u w:val="single"/>
          <w:lang w:val="en-US"/>
        </w:rPr>
        <w:t>Health insurance should meet the following requirements:</w:t>
      </w:r>
    </w:p>
    <w:p w:rsidR="001127EB" w:rsidRPr="00F1176B" w:rsidRDefault="001127EB" w:rsidP="001127EB">
      <w:pPr>
        <w:rPr>
          <w:sz w:val="30"/>
          <w:szCs w:val="30"/>
          <w:u w:val="single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r w:rsidRPr="00A56F3A">
        <w:rPr>
          <w:sz w:val="30"/>
          <w:szCs w:val="30"/>
          <w:lang w:val="en-US"/>
        </w:rPr>
        <w:t xml:space="preserve">contain the name of a foreign insurance company and its location, phone numbers or international assistance services, as well as the surname, first name, </w:t>
      </w:r>
      <w:proofErr w:type="spellStart"/>
      <w:r w:rsidRPr="00A56F3A">
        <w:rPr>
          <w:sz w:val="30"/>
          <w:szCs w:val="30"/>
          <w:lang w:val="en-US"/>
        </w:rPr>
        <w:t>patronym</w:t>
      </w:r>
      <w:proofErr w:type="spellEnd"/>
      <w:r w:rsidRPr="00A56F3A">
        <w:rPr>
          <w:sz w:val="30"/>
          <w:szCs w:val="30"/>
          <w:lang w:val="en-US"/>
        </w:rPr>
        <w:t xml:space="preserve"> (if any) of the foreign citizen;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 w:rsidRPr="00A56F3A">
        <w:rPr>
          <w:sz w:val="30"/>
          <w:szCs w:val="30"/>
          <w:lang w:val="en-US"/>
        </w:rPr>
        <w:t>distribute</w:t>
      </w:r>
      <w:proofErr w:type="gramEnd"/>
      <w:r w:rsidRPr="00A56F3A">
        <w:rPr>
          <w:sz w:val="30"/>
          <w:szCs w:val="30"/>
          <w:lang w:val="en-US"/>
        </w:rPr>
        <w:t xml:space="preserve"> its effect on the territory of the Republic of Belarus;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 w:rsidRPr="00A56F3A">
        <w:rPr>
          <w:sz w:val="30"/>
          <w:szCs w:val="30"/>
          <w:lang w:val="en-US"/>
        </w:rPr>
        <w:t>be</w:t>
      </w:r>
      <w:proofErr w:type="gramEnd"/>
      <w:r w:rsidRPr="00A56F3A">
        <w:rPr>
          <w:sz w:val="30"/>
          <w:szCs w:val="30"/>
          <w:lang w:val="en-US"/>
        </w:rPr>
        <w:t xml:space="preserve"> valid for a period of temporary stay or temporary residence of a foreign citizen in the Republic of Belarus;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 w:rsidRPr="00A56F3A">
        <w:rPr>
          <w:sz w:val="30"/>
          <w:szCs w:val="30"/>
          <w:lang w:val="en-US"/>
        </w:rPr>
        <w:t>to</w:t>
      </w:r>
      <w:proofErr w:type="gramEnd"/>
      <w:r w:rsidRPr="00A56F3A">
        <w:rPr>
          <w:sz w:val="30"/>
          <w:szCs w:val="30"/>
          <w:lang w:val="en-US"/>
        </w:rPr>
        <w:t xml:space="preserve"> provide the insured amount should be</w:t>
      </w:r>
      <w:r>
        <w:rPr>
          <w:sz w:val="30"/>
          <w:szCs w:val="30"/>
          <w:lang w:val="en-US"/>
        </w:rPr>
        <w:t xml:space="preserve"> not less than 10,000 euros;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 w:rsidRPr="00A56F3A">
        <w:rPr>
          <w:sz w:val="30"/>
          <w:szCs w:val="30"/>
          <w:lang w:val="en-US"/>
        </w:rPr>
        <w:t>availability</w:t>
      </w:r>
      <w:proofErr w:type="gramEnd"/>
      <w:r w:rsidRPr="00A56F3A">
        <w:rPr>
          <w:sz w:val="30"/>
          <w:szCs w:val="30"/>
          <w:lang w:val="en-US"/>
        </w:rPr>
        <w:t xml:space="preserve"> of health insurance can be confirmed by an insurance policy, an insurance card or other document, containing information about health insurance</w:t>
      </w:r>
      <w:r>
        <w:rPr>
          <w:sz w:val="30"/>
          <w:szCs w:val="30"/>
          <w:lang w:val="en-US"/>
        </w:rPr>
        <w:t>;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 w:rsidRPr="00A56F3A">
        <w:rPr>
          <w:sz w:val="30"/>
          <w:szCs w:val="30"/>
          <w:lang w:val="en-US"/>
        </w:rPr>
        <w:t>health</w:t>
      </w:r>
      <w:proofErr w:type="gramEnd"/>
      <w:r w:rsidRPr="00A56F3A">
        <w:rPr>
          <w:sz w:val="30"/>
          <w:szCs w:val="30"/>
          <w:lang w:val="en-US"/>
        </w:rPr>
        <w:t xml:space="preserve"> insurance will be checked according to the established criteria, when getting visas, while foreign nationals who are allowed with a visa-free entry should present the health </w:t>
      </w:r>
      <w:proofErr w:type="spellStart"/>
      <w:r w:rsidRPr="00A56F3A">
        <w:rPr>
          <w:sz w:val="30"/>
          <w:szCs w:val="30"/>
          <w:lang w:val="en-US"/>
        </w:rPr>
        <w:t>insuarance</w:t>
      </w:r>
      <w:proofErr w:type="spellEnd"/>
      <w:r w:rsidRPr="00A56F3A">
        <w:rPr>
          <w:sz w:val="30"/>
          <w:szCs w:val="30"/>
          <w:lang w:val="en-US"/>
        </w:rPr>
        <w:t xml:space="preserve"> at checkpoints at the state border of the Republic of Belarus</w:t>
      </w:r>
      <w:r>
        <w:rPr>
          <w:sz w:val="30"/>
          <w:szCs w:val="30"/>
          <w:lang w:val="en-US"/>
        </w:rPr>
        <w:t>;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A56F3A" w:rsidRDefault="001127EB" w:rsidP="001127EB">
      <w:pPr>
        <w:ind w:firstLine="709"/>
        <w:jc w:val="both"/>
        <w:rPr>
          <w:sz w:val="30"/>
          <w:szCs w:val="30"/>
          <w:lang w:val="en-US"/>
        </w:rPr>
      </w:pPr>
      <w:r w:rsidRPr="00A56F3A">
        <w:rPr>
          <w:sz w:val="30"/>
          <w:szCs w:val="30"/>
          <w:lang w:val="en-US"/>
        </w:rPr>
        <w:t xml:space="preserve">If foreign citizens have no insurance policy (certificate of insurance) satisfying the appropriate requirements and refuse to take out a compulsory health insurance at border checkpoints of the </w:t>
      </w:r>
      <w:smartTag w:uri="urn:schemas-microsoft-com:office:smarttags" w:element="PlaceType">
        <w:r w:rsidRPr="00A56F3A">
          <w:rPr>
            <w:sz w:val="30"/>
            <w:szCs w:val="30"/>
            <w:lang w:val="en-US"/>
          </w:rPr>
          <w:t>Republic</w:t>
        </w:r>
      </w:smartTag>
      <w:r w:rsidRPr="00A56F3A">
        <w:rPr>
          <w:sz w:val="30"/>
          <w:szCs w:val="30"/>
          <w:lang w:val="en-US"/>
        </w:rPr>
        <w:t xml:space="preserve"> of </w:t>
      </w:r>
      <w:smartTag w:uri="urn:schemas-microsoft-com:office:smarttags" w:element="PlaceName">
        <w:r w:rsidRPr="00A56F3A">
          <w:rPr>
            <w:sz w:val="30"/>
            <w:szCs w:val="30"/>
            <w:lang w:val="en-US"/>
          </w:rPr>
          <w:t>Belarus</w:t>
        </w:r>
      </w:smartTag>
      <w:r w:rsidRPr="00A56F3A">
        <w:rPr>
          <w:sz w:val="30"/>
          <w:szCs w:val="30"/>
          <w:lang w:val="en-US"/>
        </w:rPr>
        <w:t xml:space="preserve">, located at international airports, they get a refusal of entry to the </w:t>
      </w:r>
      <w:smartTag w:uri="urn:schemas-microsoft-com:office:smarttags" w:element="place">
        <w:smartTag w:uri="urn:schemas-microsoft-com:office:smarttags" w:element="PlaceType">
          <w:r w:rsidRPr="00A56F3A">
            <w:rPr>
              <w:sz w:val="30"/>
              <w:szCs w:val="30"/>
              <w:lang w:val="en-US"/>
            </w:rPr>
            <w:t>Republic</w:t>
          </w:r>
        </w:smartTag>
        <w:r w:rsidRPr="00A56F3A">
          <w:rPr>
            <w:sz w:val="30"/>
            <w:szCs w:val="30"/>
            <w:lang w:val="en-US"/>
          </w:rPr>
          <w:t xml:space="preserve"> of </w:t>
        </w:r>
        <w:smartTag w:uri="urn:schemas-microsoft-com:office:smarttags" w:element="place">
          <w:r w:rsidRPr="00A56F3A">
            <w:rPr>
              <w:sz w:val="30"/>
              <w:szCs w:val="30"/>
              <w:lang w:val="en-US"/>
            </w:rPr>
            <w:t>Belarus</w:t>
          </w:r>
        </w:smartTag>
      </w:smartTag>
      <w:r w:rsidRPr="00A56F3A">
        <w:rPr>
          <w:sz w:val="30"/>
          <w:szCs w:val="30"/>
          <w:lang w:val="en-US"/>
        </w:rPr>
        <w:t xml:space="preserve"> according to the legislative acts of the country.</w:t>
      </w:r>
    </w:p>
    <w:p w:rsidR="001127EB" w:rsidRDefault="001127EB" w:rsidP="001127EB">
      <w:pPr>
        <w:rPr>
          <w:sz w:val="30"/>
          <w:szCs w:val="30"/>
          <w:lang w:val="en-US"/>
        </w:rPr>
      </w:pPr>
    </w:p>
    <w:p w:rsidR="001127EB" w:rsidRDefault="001127EB" w:rsidP="001127EB">
      <w:pPr>
        <w:rPr>
          <w:sz w:val="30"/>
          <w:szCs w:val="30"/>
        </w:rPr>
      </w:pPr>
    </w:p>
    <w:p w:rsidR="005A0991" w:rsidRDefault="005A0991" w:rsidP="001127EB">
      <w:pPr>
        <w:rPr>
          <w:sz w:val="30"/>
          <w:szCs w:val="30"/>
        </w:rPr>
      </w:pPr>
    </w:p>
    <w:p w:rsidR="005A0991" w:rsidRDefault="005A0991" w:rsidP="001127EB">
      <w:pPr>
        <w:rPr>
          <w:sz w:val="30"/>
          <w:szCs w:val="30"/>
        </w:rPr>
      </w:pPr>
    </w:p>
    <w:p w:rsidR="005A0991" w:rsidRPr="005A0991" w:rsidRDefault="005A0991" w:rsidP="001127EB">
      <w:pPr>
        <w:rPr>
          <w:sz w:val="30"/>
          <w:szCs w:val="30"/>
        </w:rPr>
      </w:pPr>
    </w:p>
    <w:p w:rsidR="001127EB" w:rsidRPr="00F1176B" w:rsidRDefault="001127EB" w:rsidP="001127EB">
      <w:pPr>
        <w:rPr>
          <w:b/>
          <w:sz w:val="30"/>
          <w:szCs w:val="30"/>
          <w:u w:val="single"/>
          <w:lang w:val="en-US"/>
        </w:rPr>
      </w:pPr>
      <w:proofErr w:type="gramStart"/>
      <w:r w:rsidRPr="00F1176B">
        <w:rPr>
          <w:b/>
          <w:sz w:val="30"/>
          <w:szCs w:val="30"/>
          <w:u w:val="single"/>
          <w:lang w:val="en-US"/>
        </w:rPr>
        <w:lastRenderedPageBreak/>
        <w:t>Information that must be specified in insurance policy or insurance card.</w:t>
      </w:r>
      <w:proofErr w:type="gramEnd"/>
    </w:p>
    <w:p w:rsidR="001127EB" w:rsidRPr="00F1176B" w:rsidRDefault="001127EB" w:rsidP="001127EB">
      <w:pPr>
        <w:rPr>
          <w:sz w:val="30"/>
          <w:szCs w:val="30"/>
          <w:u w:val="single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r w:rsidRPr="000F38F6">
        <w:rPr>
          <w:sz w:val="30"/>
          <w:szCs w:val="30"/>
          <w:lang w:val="en-US"/>
        </w:rPr>
        <w:t xml:space="preserve">surname, name, patronymic (if any) of the </w:t>
      </w:r>
      <w:r>
        <w:rPr>
          <w:sz w:val="30"/>
          <w:szCs w:val="30"/>
          <w:lang w:val="en-US"/>
        </w:rPr>
        <w:t>foreign citizen,</w:t>
      </w:r>
      <w:r w:rsidRPr="000F38F6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it </w:t>
      </w:r>
      <w:r w:rsidRPr="000F38F6">
        <w:rPr>
          <w:sz w:val="30"/>
          <w:szCs w:val="30"/>
          <w:lang w:val="en-US"/>
        </w:rPr>
        <w:t>may</w:t>
      </w:r>
      <w:r>
        <w:rPr>
          <w:sz w:val="30"/>
          <w:szCs w:val="30"/>
          <w:lang w:val="en-US"/>
        </w:rPr>
        <w:t xml:space="preserve"> be</w:t>
      </w:r>
      <w:r w:rsidRPr="000F38F6">
        <w:rPr>
          <w:sz w:val="30"/>
          <w:szCs w:val="30"/>
          <w:lang w:val="en-US"/>
        </w:rPr>
        <w:t xml:space="preserve"> specif</w:t>
      </w:r>
      <w:r>
        <w:rPr>
          <w:sz w:val="30"/>
          <w:szCs w:val="30"/>
          <w:lang w:val="en-US"/>
        </w:rPr>
        <w:t xml:space="preserve">ied </w:t>
      </w:r>
      <w:r w:rsidRPr="000F38F6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a</w:t>
      </w:r>
      <w:r w:rsidRPr="000F38F6">
        <w:rPr>
          <w:sz w:val="30"/>
          <w:szCs w:val="30"/>
          <w:lang w:val="en-US"/>
        </w:rPr>
        <w:t xml:space="preserve"> number of insured </w:t>
      </w:r>
      <w:r>
        <w:rPr>
          <w:sz w:val="30"/>
          <w:szCs w:val="30"/>
          <w:lang w:val="en-US"/>
        </w:rPr>
        <w:t>foreign citizen</w:t>
      </w:r>
      <w:r w:rsidRPr="000F38F6">
        <w:rPr>
          <w:sz w:val="30"/>
          <w:szCs w:val="30"/>
          <w:lang w:val="en-US"/>
        </w:rPr>
        <w:t>s</w:t>
      </w:r>
      <w:r>
        <w:rPr>
          <w:sz w:val="30"/>
          <w:szCs w:val="30"/>
          <w:lang w:val="en-US"/>
        </w:rPr>
        <w:t xml:space="preserve"> in the same insurance policy</w:t>
      </w:r>
      <w:r w:rsidRPr="000F38F6">
        <w:rPr>
          <w:sz w:val="30"/>
          <w:szCs w:val="30"/>
          <w:lang w:val="en-US"/>
        </w:rPr>
        <w:t>,</w:t>
      </w:r>
      <w:r>
        <w:rPr>
          <w:sz w:val="30"/>
          <w:szCs w:val="30"/>
          <w:lang w:val="en-US"/>
        </w:rPr>
        <w:t xml:space="preserve"> if they</w:t>
      </w:r>
      <w:r w:rsidRPr="000F38F6">
        <w:rPr>
          <w:sz w:val="30"/>
          <w:szCs w:val="30"/>
          <w:lang w:val="en-US"/>
        </w:rPr>
        <w:t xml:space="preserve"> jointly entering the Republic of Belarus </w:t>
      </w:r>
      <w:r>
        <w:rPr>
          <w:sz w:val="30"/>
          <w:szCs w:val="30"/>
          <w:lang w:val="en-US"/>
        </w:rPr>
        <w:t>otherwise</w:t>
      </w:r>
      <w:r w:rsidRPr="000F38F6">
        <w:rPr>
          <w:sz w:val="30"/>
          <w:szCs w:val="30"/>
          <w:lang w:val="en-US"/>
        </w:rPr>
        <w:t xml:space="preserve"> the list of insured </w:t>
      </w:r>
      <w:r>
        <w:rPr>
          <w:sz w:val="30"/>
          <w:szCs w:val="30"/>
          <w:lang w:val="en-US"/>
        </w:rPr>
        <w:t>foreign citizens</w:t>
      </w:r>
      <w:r w:rsidRPr="000F38F6">
        <w:rPr>
          <w:sz w:val="30"/>
          <w:szCs w:val="30"/>
          <w:lang w:val="en-US"/>
        </w:rPr>
        <w:t>, who a</w:t>
      </w:r>
      <w:r>
        <w:rPr>
          <w:sz w:val="30"/>
          <w:szCs w:val="30"/>
          <w:lang w:val="en-US"/>
        </w:rPr>
        <w:t xml:space="preserve">re covered by health insurance </w:t>
      </w:r>
      <w:r w:rsidRPr="000F38F6">
        <w:rPr>
          <w:sz w:val="30"/>
          <w:szCs w:val="30"/>
          <w:lang w:val="en-US"/>
        </w:rPr>
        <w:t xml:space="preserve">can be attached to </w:t>
      </w:r>
      <w:r>
        <w:rPr>
          <w:sz w:val="30"/>
          <w:szCs w:val="30"/>
          <w:lang w:val="en-US"/>
        </w:rPr>
        <w:t>insurance policy;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 w:rsidRPr="000F38F6">
        <w:rPr>
          <w:sz w:val="30"/>
          <w:szCs w:val="30"/>
          <w:lang w:val="en-US"/>
        </w:rPr>
        <w:t>the</w:t>
      </w:r>
      <w:proofErr w:type="gramEnd"/>
      <w:r w:rsidRPr="000F38F6">
        <w:rPr>
          <w:sz w:val="30"/>
          <w:szCs w:val="30"/>
          <w:lang w:val="en-US"/>
        </w:rPr>
        <w:t xml:space="preserve"> insurance contract period (start and end of the insurance</w:t>
      </w:r>
      <w:r w:rsidRPr="006B179D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may</w:t>
      </w:r>
      <w:r w:rsidRPr="000F38F6">
        <w:rPr>
          <w:sz w:val="30"/>
          <w:szCs w:val="30"/>
          <w:lang w:val="en-US"/>
        </w:rPr>
        <w:t xml:space="preserve"> be specified)</w:t>
      </w:r>
      <w:r>
        <w:rPr>
          <w:sz w:val="30"/>
          <w:szCs w:val="30"/>
          <w:lang w:val="en-US"/>
        </w:rPr>
        <w:t>;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>
        <w:rPr>
          <w:sz w:val="30"/>
          <w:szCs w:val="30"/>
          <w:lang w:val="en-US"/>
        </w:rPr>
        <w:t>validity</w:t>
      </w:r>
      <w:proofErr w:type="gramEnd"/>
      <w:r w:rsidRPr="000F38F6">
        <w:rPr>
          <w:sz w:val="30"/>
          <w:szCs w:val="30"/>
          <w:lang w:val="en-US"/>
        </w:rPr>
        <w:t xml:space="preserve"> area - Republi</w:t>
      </w:r>
      <w:r>
        <w:rPr>
          <w:sz w:val="30"/>
          <w:szCs w:val="30"/>
          <w:lang w:val="en-US"/>
        </w:rPr>
        <w:t>c of Belarus or the whole world;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Default="001127EB" w:rsidP="001127EB">
      <w:pPr>
        <w:ind w:firstLine="709"/>
        <w:jc w:val="both"/>
        <w:rPr>
          <w:sz w:val="30"/>
          <w:szCs w:val="30"/>
          <w:lang w:val="en-US"/>
        </w:rPr>
      </w:pPr>
      <w:r w:rsidRPr="000F38F6">
        <w:rPr>
          <w:sz w:val="30"/>
          <w:szCs w:val="30"/>
          <w:lang w:val="en-US"/>
        </w:rPr>
        <w:t xml:space="preserve">Insurance cards without specifying the insurance amount </w:t>
      </w:r>
      <w:r>
        <w:rPr>
          <w:sz w:val="30"/>
          <w:szCs w:val="30"/>
          <w:lang w:val="en-US"/>
        </w:rPr>
        <w:t>are accepted if they are valid for traveling all over the</w:t>
      </w:r>
      <w:r w:rsidRPr="000F38F6">
        <w:rPr>
          <w:sz w:val="30"/>
          <w:szCs w:val="30"/>
          <w:lang w:val="en-US"/>
        </w:rPr>
        <w:t xml:space="preserve"> world.</w:t>
      </w:r>
    </w:p>
    <w:p w:rsidR="001127EB" w:rsidRDefault="001127EB" w:rsidP="001127EB">
      <w:pPr>
        <w:rPr>
          <w:sz w:val="30"/>
          <w:szCs w:val="30"/>
          <w:lang w:val="en-US"/>
        </w:rPr>
      </w:pPr>
    </w:p>
    <w:p w:rsidR="001127EB" w:rsidRPr="00F1176B" w:rsidRDefault="001127EB" w:rsidP="001127EB">
      <w:pPr>
        <w:rPr>
          <w:b/>
          <w:sz w:val="30"/>
          <w:szCs w:val="30"/>
          <w:u w:val="single"/>
          <w:lang w:val="en-US"/>
        </w:rPr>
      </w:pPr>
      <w:r w:rsidRPr="00F1176B">
        <w:rPr>
          <w:b/>
          <w:sz w:val="30"/>
          <w:szCs w:val="30"/>
          <w:u w:val="single"/>
          <w:lang w:val="en-US"/>
        </w:rPr>
        <w:t>Requirements for the term of the health insurance (for long-term visa)</w:t>
      </w:r>
    </w:p>
    <w:p w:rsidR="001127EB" w:rsidRPr="00F1176B" w:rsidRDefault="001127EB" w:rsidP="001127EB">
      <w:pPr>
        <w:rPr>
          <w:sz w:val="30"/>
          <w:szCs w:val="30"/>
          <w:u w:val="single"/>
          <w:lang w:val="en-US"/>
        </w:rPr>
      </w:pPr>
    </w:p>
    <w:p w:rsidR="001127EB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>
        <w:rPr>
          <w:sz w:val="30"/>
          <w:szCs w:val="30"/>
          <w:lang w:val="en-US"/>
        </w:rPr>
        <w:t>health</w:t>
      </w:r>
      <w:proofErr w:type="gramEnd"/>
      <w:r w:rsidRPr="00683FE8">
        <w:rPr>
          <w:sz w:val="30"/>
          <w:szCs w:val="30"/>
          <w:lang w:val="en-US"/>
        </w:rPr>
        <w:t xml:space="preserve"> insurance should be valid for a period of temporary </w:t>
      </w:r>
      <w:r>
        <w:rPr>
          <w:sz w:val="30"/>
          <w:szCs w:val="30"/>
          <w:lang w:val="en-US"/>
        </w:rPr>
        <w:t>stay</w:t>
      </w:r>
      <w:r w:rsidRPr="00683FE8">
        <w:rPr>
          <w:sz w:val="30"/>
          <w:szCs w:val="30"/>
          <w:lang w:val="en-US"/>
        </w:rPr>
        <w:t xml:space="preserve"> or temporary residence of a </w:t>
      </w:r>
      <w:r>
        <w:rPr>
          <w:sz w:val="30"/>
          <w:szCs w:val="30"/>
          <w:lang w:val="en-US"/>
        </w:rPr>
        <w:t>foreign citizen</w:t>
      </w:r>
      <w:r w:rsidRPr="00683FE8">
        <w:rPr>
          <w:sz w:val="30"/>
          <w:szCs w:val="30"/>
          <w:lang w:val="en-US"/>
        </w:rPr>
        <w:t xml:space="preserve"> in the Republic of Belarus. Thus, a </w:t>
      </w:r>
      <w:r>
        <w:rPr>
          <w:sz w:val="30"/>
          <w:szCs w:val="30"/>
          <w:lang w:val="en-US"/>
        </w:rPr>
        <w:t>foreign citizen</w:t>
      </w:r>
      <w:r w:rsidRPr="00683FE8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who is visiting</w:t>
      </w:r>
      <w:r w:rsidRPr="00683FE8">
        <w:rPr>
          <w:sz w:val="30"/>
          <w:szCs w:val="30"/>
          <w:lang w:val="en-US"/>
        </w:rPr>
        <w:t xml:space="preserve"> the Republic of Belarus</w:t>
      </w:r>
      <w:r>
        <w:rPr>
          <w:sz w:val="30"/>
          <w:szCs w:val="30"/>
          <w:lang w:val="en-US"/>
        </w:rPr>
        <w:t xml:space="preserve"> several </w:t>
      </w:r>
      <w:proofErr w:type="gramStart"/>
      <w:r>
        <w:rPr>
          <w:sz w:val="30"/>
          <w:szCs w:val="30"/>
          <w:lang w:val="en-US"/>
        </w:rPr>
        <w:t>times</w:t>
      </w:r>
      <w:proofErr w:type="gramEnd"/>
      <w:r w:rsidRPr="00683FE8">
        <w:rPr>
          <w:sz w:val="30"/>
          <w:szCs w:val="30"/>
          <w:lang w:val="en-US"/>
        </w:rPr>
        <w:t xml:space="preserve"> </w:t>
      </w:r>
      <w:r w:rsidRPr="00C77563">
        <w:rPr>
          <w:sz w:val="30"/>
          <w:szCs w:val="30"/>
          <w:lang w:val="en-US"/>
        </w:rPr>
        <w:t>ha</w:t>
      </w:r>
      <w:r>
        <w:rPr>
          <w:sz w:val="30"/>
          <w:szCs w:val="30"/>
          <w:lang w:val="en-US"/>
        </w:rPr>
        <w:t>s</w:t>
      </w:r>
      <w:r w:rsidRPr="00C77563">
        <w:rPr>
          <w:sz w:val="30"/>
          <w:szCs w:val="30"/>
          <w:lang w:val="en-US"/>
        </w:rPr>
        <w:t xml:space="preserve"> the right to conclude a contract of</w:t>
      </w:r>
      <w:r>
        <w:rPr>
          <w:sz w:val="30"/>
          <w:szCs w:val="30"/>
          <w:lang w:val="en-US"/>
        </w:rPr>
        <w:t xml:space="preserve"> health insurance for each trip. It is</w:t>
      </w:r>
      <w:r w:rsidRPr="00C77563">
        <w:rPr>
          <w:sz w:val="30"/>
          <w:szCs w:val="30"/>
          <w:lang w:val="en-US"/>
        </w:rPr>
        <w:t xml:space="preserve"> also possible to issue a long-term visa to </w:t>
      </w:r>
      <w:r>
        <w:rPr>
          <w:sz w:val="30"/>
          <w:szCs w:val="30"/>
          <w:lang w:val="en-US"/>
        </w:rPr>
        <w:t>foreign citizen</w:t>
      </w:r>
      <w:r w:rsidRPr="00C77563">
        <w:rPr>
          <w:sz w:val="30"/>
          <w:szCs w:val="30"/>
          <w:lang w:val="en-US"/>
        </w:rPr>
        <w:t>s if they have</w:t>
      </w:r>
      <w:r>
        <w:rPr>
          <w:sz w:val="30"/>
          <w:szCs w:val="30"/>
          <w:lang w:val="en-US"/>
        </w:rPr>
        <w:t xml:space="preserve"> only</w:t>
      </w:r>
      <w:r w:rsidRPr="00C77563">
        <w:rPr>
          <w:sz w:val="30"/>
          <w:szCs w:val="30"/>
          <w:lang w:val="en-US"/>
        </w:rPr>
        <w:t xml:space="preserve"> health insurance for the first trip.</w:t>
      </w:r>
    </w:p>
    <w:p w:rsidR="001127EB" w:rsidRDefault="001127EB" w:rsidP="001127EB">
      <w:pPr>
        <w:rPr>
          <w:sz w:val="30"/>
          <w:szCs w:val="30"/>
          <w:lang w:val="en-US"/>
        </w:rPr>
      </w:pPr>
    </w:p>
    <w:p w:rsidR="001127EB" w:rsidRPr="00F1176B" w:rsidRDefault="001127EB" w:rsidP="001127EB">
      <w:pPr>
        <w:rPr>
          <w:b/>
          <w:sz w:val="30"/>
          <w:szCs w:val="30"/>
          <w:u w:val="single"/>
          <w:lang w:val="en-US"/>
        </w:rPr>
      </w:pPr>
      <w:proofErr w:type="gramStart"/>
      <w:r w:rsidRPr="00F1176B">
        <w:rPr>
          <w:b/>
          <w:sz w:val="30"/>
          <w:szCs w:val="30"/>
          <w:u w:val="single"/>
          <w:lang w:val="en-US"/>
        </w:rPr>
        <w:t>List of nationalities that do not need compulsory health insurance.</w:t>
      </w:r>
      <w:proofErr w:type="gramEnd"/>
    </w:p>
    <w:p w:rsidR="001127EB" w:rsidRPr="00F1176B" w:rsidRDefault="001127EB" w:rsidP="001127EB">
      <w:pPr>
        <w:rPr>
          <w:sz w:val="30"/>
          <w:szCs w:val="30"/>
          <w:u w:val="single"/>
          <w:lang w:val="en-US"/>
        </w:rPr>
      </w:pPr>
    </w:p>
    <w:p w:rsidR="001127EB" w:rsidRPr="00F1176B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>
        <w:rPr>
          <w:sz w:val="30"/>
          <w:szCs w:val="30"/>
          <w:lang w:val="en-US"/>
        </w:rPr>
        <w:t>citizens</w:t>
      </w:r>
      <w:proofErr w:type="gramEnd"/>
      <w:r>
        <w:rPr>
          <w:sz w:val="30"/>
          <w:szCs w:val="30"/>
          <w:lang w:val="en-US"/>
        </w:rPr>
        <w:t xml:space="preserve"> of the states </w:t>
      </w:r>
      <w:r w:rsidRPr="00C77563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that</w:t>
      </w:r>
      <w:r w:rsidRPr="00C77563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have</w:t>
      </w:r>
      <w:r w:rsidRPr="00C77563">
        <w:rPr>
          <w:sz w:val="30"/>
          <w:szCs w:val="30"/>
          <w:lang w:val="en-US"/>
        </w:rPr>
        <w:t xml:space="preserve"> international treaties that govern the provision of free emergency medical services (citizens of the Russian Federation);</w:t>
      </w:r>
    </w:p>
    <w:p w:rsidR="001127EB" w:rsidRPr="00F1176B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Default="001127EB" w:rsidP="001127EB">
      <w:pPr>
        <w:ind w:firstLine="709"/>
        <w:jc w:val="both"/>
        <w:rPr>
          <w:sz w:val="30"/>
          <w:szCs w:val="30"/>
          <w:lang w:val="en-US"/>
        </w:rPr>
      </w:pPr>
      <w:r w:rsidRPr="00C77563">
        <w:rPr>
          <w:sz w:val="30"/>
          <w:szCs w:val="30"/>
          <w:lang w:val="en-US"/>
        </w:rPr>
        <w:t xml:space="preserve">citizens of the states - participants of Commonwealth of Independent States, </w:t>
      </w:r>
      <w:r>
        <w:rPr>
          <w:sz w:val="30"/>
          <w:szCs w:val="30"/>
          <w:lang w:val="en-US"/>
        </w:rPr>
        <w:t>where</w:t>
      </w:r>
      <w:r w:rsidRPr="00C77563">
        <w:rPr>
          <w:sz w:val="30"/>
          <w:szCs w:val="30"/>
          <w:lang w:val="en-US"/>
        </w:rPr>
        <w:t xml:space="preserve"> emergency medical care is provided free of charge pursuant to the Agreement on the provision of medical care to citizens of states </w:t>
      </w:r>
      <w:r>
        <w:rPr>
          <w:sz w:val="30"/>
          <w:szCs w:val="30"/>
          <w:lang w:val="en-US"/>
        </w:rPr>
        <w:t>(</w:t>
      </w:r>
      <w:r w:rsidRPr="00C77563">
        <w:rPr>
          <w:sz w:val="30"/>
          <w:szCs w:val="30"/>
          <w:lang w:val="en-US"/>
        </w:rPr>
        <w:t>participants of Commonwealth of Independent States, signed in Moscow on March 27, 1997 the citizens of the Republic of Armenia, the Republic of Kazakhstan, Kyrgyz Republic, Republic of Moldova, Tajikistan</w:t>
      </w:r>
      <w:r>
        <w:rPr>
          <w:sz w:val="30"/>
          <w:szCs w:val="30"/>
          <w:lang w:val="en-US"/>
        </w:rPr>
        <w:t>, Uzbekistan, Ukraine).</w:t>
      </w:r>
    </w:p>
    <w:p w:rsidR="001127EB" w:rsidRDefault="001127EB" w:rsidP="001127EB">
      <w:pPr>
        <w:rPr>
          <w:sz w:val="30"/>
          <w:szCs w:val="30"/>
          <w:lang w:val="en-US"/>
        </w:rPr>
      </w:pPr>
    </w:p>
    <w:p w:rsidR="001127EB" w:rsidRDefault="001127EB" w:rsidP="001127EB">
      <w:pPr>
        <w:rPr>
          <w:sz w:val="30"/>
          <w:szCs w:val="30"/>
          <w:lang w:val="en-US"/>
        </w:rPr>
      </w:pPr>
    </w:p>
    <w:p w:rsidR="001127EB" w:rsidRPr="00F1176B" w:rsidRDefault="001127EB" w:rsidP="001127EB">
      <w:pPr>
        <w:rPr>
          <w:b/>
          <w:sz w:val="30"/>
          <w:szCs w:val="30"/>
          <w:u w:val="single"/>
          <w:lang w:val="en-US"/>
        </w:rPr>
      </w:pPr>
      <w:proofErr w:type="gramStart"/>
      <w:r w:rsidRPr="00F1176B">
        <w:rPr>
          <w:b/>
          <w:sz w:val="30"/>
          <w:szCs w:val="30"/>
          <w:u w:val="single"/>
          <w:lang w:val="en-US"/>
        </w:rPr>
        <w:lastRenderedPageBreak/>
        <w:t>Interaction of health organizations with Belarusian insurers and medical assistance for foreign citizens when contacting for to medical care.</w:t>
      </w:r>
      <w:proofErr w:type="gramEnd"/>
    </w:p>
    <w:p w:rsidR="001127EB" w:rsidRPr="00F1176B" w:rsidRDefault="001127EB" w:rsidP="001127EB">
      <w:pPr>
        <w:rPr>
          <w:sz w:val="30"/>
          <w:szCs w:val="30"/>
          <w:u w:val="single"/>
          <w:lang w:val="en-US"/>
        </w:rPr>
      </w:pPr>
    </w:p>
    <w:p w:rsidR="001127EB" w:rsidRPr="00F1176B" w:rsidRDefault="001127EB" w:rsidP="001127EB">
      <w:pPr>
        <w:ind w:firstLine="709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If a</w:t>
      </w:r>
      <w:r w:rsidRPr="00277057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foreign citizen is contacting a medical institution or in</w:t>
      </w:r>
      <w:r w:rsidRPr="00277057">
        <w:rPr>
          <w:sz w:val="30"/>
          <w:szCs w:val="30"/>
          <w:lang w:val="en-US"/>
        </w:rPr>
        <w:t xml:space="preserve"> case of </w:t>
      </w:r>
      <w:r>
        <w:rPr>
          <w:sz w:val="30"/>
          <w:szCs w:val="30"/>
          <w:lang w:val="en-US"/>
        </w:rPr>
        <w:t>bringing him</w:t>
      </w:r>
      <w:r w:rsidRPr="00277057">
        <w:rPr>
          <w:sz w:val="30"/>
          <w:szCs w:val="30"/>
          <w:lang w:val="en-US"/>
        </w:rPr>
        <w:t xml:space="preserve"> to an institution by ambulance (emergency) medical staff must:</w:t>
      </w:r>
    </w:p>
    <w:p w:rsidR="001127EB" w:rsidRPr="00F1176B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 w:rsidRPr="00277057">
        <w:rPr>
          <w:sz w:val="30"/>
          <w:szCs w:val="30"/>
          <w:lang w:val="en-US"/>
        </w:rPr>
        <w:t>establish</w:t>
      </w:r>
      <w:proofErr w:type="gramEnd"/>
      <w:r w:rsidRPr="00277057">
        <w:rPr>
          <w:sz w:val="30"/>
          <w:szCs w:val="30"/>
          <w:lang w:val="en-US"/>
        </w:rPr>
        <w:t xml:space="preserve"> the identity of the </w:t>
      </w:r>
      <w:r>
        <w:rPr>
          <w:sz w:val="30"/>
          <w:szCs w:val="30"/>
          <w:lang w:val="en-US"/>
        </w:rPr>
        <w:t>foreign citizen</w:t>
      </w:r>
      <w:r w:rsidRPr="00277057">
        <w:rPr>
          <w:sz w:val="30"/>
          <w:szCs w:val="30"/>
          <w:lang w:val="en-US"/>
        </w:rPr>
        <w:t>;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r w:rsidRPr="00277057">
        <w:rPr>
          <w:sz w:val="30"/>
          <w:szCs w:val="30"/>
          <w:lang w:val="en-US"/>
        </w:rPr>
        <w:t>find</w:t>
      </w:r>
      <w:r>
        <w:rPr>
          <w:sz w:val="30"/>
          <w:szCs w:val="30"/>
          <w:lang w:val="en-US"/>
        </w:rPr>
        <w:t xml:space="preserve"> </w:t>
      </w:r>
      <w:r w:rsidRPr="005B117B">
        <w:rPr>
          <w:sz w:val="30"/>
          <w:szCs w:val="30"/>
          <w:lang w:val="en-US"/>
        </w:rPr>
        <w:t>out whether a</w:t>
      </w:r>
      <w:r w:rsidRPr="00277057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foreign citizen’s</w:t>
      </w:r>
      <w:r w:rsidRPr="00277057">
        <w:rPr>
          <w:sz w:val="30"/>
          <w:szCs w:val="30"/>
          <w:lang w:val="en-US"/>
        </w:rPr>
        <w:t xml:space="preserve"> insurance or proof of th</w:t>
      </w:r>
      <w:r>
        <w:rPr>
          <w:sz w:val="30"/>
          <w:szCs w:val="30"/>
          <w:lang w:val="en-US"/>
        </w:rPr>
        <w:t>e existence of health insurance meets</w:t>
      </w:r>
      <w:r w:rsidRPr="00277057">
        <w:rPr>
          <w:sz w:val="30"/>
          <w:szCs w:val="30"/>
          <w:lang w:val="en-US"/>
        </w:rPr>
        <w:t xml:space="preserve"> the relevant criteria</w:t>
      </w:r>
      <w:r>
        <w:rPr>
          <w:sz w:val="30"/>
          <w:szCs w:val="30"/>
          <w:lang w:val="en-US"/>
        </w:rPr>
        <w:t>, if yes, then assist him with</w:t>
      </w:r>
      <w:r w:rsidRPr="00277057">
        <w:rPr>
          <w:sz w:val="30"/>
          <w:szCs w:val="30"/>
          <w:lang w:val="en-US"/>
        </w:rPr>
        <w:t xml:space="preserve"> emergency medical assistance;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F1176B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 w:rsidRPr="00E02F9F">
        <w:rPr>
          <w:sz w:val="30"/>
          <w:szCs w:val="30"/>
          <w:lang w:val="en-US"/>
        </w:rPr>
        <w:t>report</w:t>
      </w:r>
      <w:proofErr w:type="gramEnd"/>
      <w:r w:rsidRPr="00E02F9F">
        <w:rPr>
          <w:sz w:val="30"/>
          <w:szCs w:val="30"/>
          <w:lang w:val="en-US"/>
        </w:rPr>
        <w:t xml:space="preserve"> to the telephone number listed in the insurance policy, or </w:t>
      </w:r>
      <w:r>
        <w:rPr>
          <w:sz w:val="30"/>
          <w:szCs w:val="30"/>
          <w:lang w:val="en-US"/>
        </w:rPr>
        <w:t>any</w:t>
      </w:r>
      <w:r w:rsidRPr="00E02F9F">
        <w:rPr>
          <w:sz w:val="30"/>
          <w:szCs w:val="30"/>
          <w:lang w:val="en-US"/>
        </w:rPr>
        <w:t xml:space="preserve"> known telephone of the corresponding insurer of the insured person</w:t>
      </w:r>
      <w:r>
        <w:rPr>
          <w:sz w:val="30"/>
          <w:szCs w:val="30"/>
          <w:lang w:val="en-US"/>
        </w:rPr>
        <w:t xml:space="preserve"> about his contact</w:t>
      </w:r>
      <w:r w:rsidRPr="00E02F9F">
        <w:rPr>
          <w:sz w:val="30"/>
          <w:szCs w:val="30"/>
          <w:lang w:val="en-US"/>
        </w:rPr>
        <w:t xml:space="preserve"> to a medical facility, as well as the number of his insurance policy</w:t>
      </w:r>
      <w:r>
        <w:rPr>
          <w:sz w:val="30"/>
          <w:szCs w:val="30"/>
          <w:lang w:val="en-US"/>
        </w:rPr>
        <w:t xml:space="preserve"> </w:t>
      </w:r>
      <w:r w:rsidR="005A0991" w:rsidRPr="005A0991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(in case of</w:t>
      </w:r>
      <w:r w:rsidRPr="00E02F9F">
        <w:rPr>
          <w:sz w:val="30"/>
          <w:szCs w:val="30"/>
          <w:lang w:val="en-US"/>
        </w:rPr>
        <w:t xml:space="preserve"> the presence of a </w:t>
      </w:r>
      <w:r>
        <w:rPr>
          <w:sz w:val="30"/>
          <w:szCs w:val="30"/>
          <w:lang w:val="en-US"/>
        </w:rPr>
        <w:t>foreign citizen’s</w:t>
      </w:r>
      <w:r w:rsidRPr="00E02F9F">
        <w:rPr>
          <w:sz w:val="30"/>
          <w:szCs w:val="30"/>
          <w:lang w:val="en-US"/>
        </w:rPr>
        <w:t xml:space="preserve"> compulsory medical insurance</w:t>
      </w:r>
      <w:r>
        <w:rPr>
          <w:sz w:val="30"/>
          <w:szCs w:val="30"/>
          <w:lang w:val="en-US"/>
        </w:rPr>
        <w:t>).</w:t>
      </w:r>
    </w:p>
    <w:p w:rsidR="001127EB" w:rsidRPr="00F1176B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>
        <w:rPr>
          <w:sz w:val="30"/>
          <w:szCs w:val="30"/>
          <w:lang w:val="en-US"/>
        </w:rPr>
        <w:t>r</w:t>
      </w:r>
      <w:r w:rsidRPr="006B458F">
        <w:rPr>
          <w:sz w:val="30"/>
          <w:szCs w:val="30"/>
          <w:lang w:val="en-US"/>
        </w:rPr>
        <w:t>eport</w:t>
      </w:r>
      <w:proofErr w:type="gramEnd"/>
      <w:r>
        <w:rPr>
          <w:sz w:val="30"/>
          <w:szCs w:val="30"/>
          <w:lang w:val="en-US"/>
        </w:rPr>
        <w:t xml:space="preserve"> to </w:t>
      </w:r>
      <w:r w:rsidRPr="006B458F">
        <w:rPr>
          <w:sz w:val="30"/>
          <w:szCs w:val="30"/>
          <w:lang w:val="en-US"/>
        </w:rPr>
        <w:t>Medical Assistance on the phone or</w:t>
      </w:r>
      <w:r>
        <w:rPr>
          <w:sz w:val="30"/>
          <w:szCs w:val="30"/>
          <w:lang w:val="en-US"/>
        </w:rPr>
        <w:t xml:space="preserve"> to</w:t>
      </w:r>
      <w:r w:rsidRPr="006B458F">
        <w:rPr>
          <w:sz w:val="30"/>
          <w:szCs w:val="30"/>
          <w:lang w:val="en-US"/>
        </w:rPr>
        <w:t xml:space="preserve"> the insurer of the insured person's admission to a medical </w:t>
      </w:r>
      <w:r>
        <w:rPr>
          <w:sz w:val="30"/>
          <w:szCs w:val="30"/>
          <w:lang w:val="en-US"/>
        </w:rPr>
        <w:t>institution</w:t>
      </w:r>
      <w:r w:rsidRPr="006B458F">
        <w:rPr>
          <w:sz w:val="30"/>
          <w:szCs w:val="30"/>
          <w:lang w:val="en-US"/>
        </w:rPr>
        <w:t xml:space="preserve">, the name of a foreign insurance company with which the foreign </w:t>
      </w:r>
      <w:r>
        <w:rPr>
          <w:sz w:val="30"/>
          <w:szCs w:val="30"/>
          <w:lang w:val="en-US"/>
        </w:rPr>
        <w:t>citizen has</w:t>
      </w:r>
      <w:r w:rsidRPr="006B458F">
        <w:rPr>
          <w:sz w:val="30"/>
          <w:szCs w:val="30"/>
          <w:lang w:val="en-US"/>
        </w:rPr>
        <w:t xml:space="preserve"> contracted</w:t>
      </w:r>
      <w:r>
        <w:rPr>
          <w:sz w:val="30"/>
          <w:szCs w:val="30"/>
          <w:lang w:val="en-US"/>
        </w:rPr>
        <w:t xml:space="preserve"> for</w:t>
      </w:r>
      <w:r w:rsidRPr="006B458F">
        <w:rPr>
          <w:sz w:val="30"/>
          <w:szCs w:val="30"/>
          <w:lang w:val="en-US"/>
        </w:rPr>
        <w:t xml:space="preserve"> health insurance, </w:t>
      </w:r>
      <w:r>
        <w:rPr>
          <w:sz w:val="30"/>
          <w:szCs w:val="30"/>
          <w:lang w:val="en-US"/>
        </w:rPr>
        <w:t xml:space="preserve">the </w:t>
      </w:r>
      <w:r w:rsidRPr="006B458F">
        <w:rPr>
          <w:sz w:val="30"/>
          <w:szCs w:val="30"/>
          <w:lang w:val="en-US"/>
        </w:rPr>
        <w:t xml:space="preserve">medical insurance number </w:t>
      </w:r>
      <w:r>
        <w:rPr>
          <w:sz w:val="30"/>
          <w:szCs w:val="30"/>
          <w:lang w:val="en-US"/>
        </w:rPr>
        <w:t xml:space="preserve">(in case of </w:t>
      </w:r>
      <w:r w:rsidRPr="006B458F">
        <w:rPr>
          <w:sz w:val="30"/>
          <w:szCs w:val="30"/>
          <w:lang w:val="en-US"/>
        </w:rPr>
        <w:t>the presence of a foreign citizen health insurance</w:t>
      </w:r>
      <w:r>
        <w:rPr>
          <w:sz w:val="30"/>
          <w:szCs w:val="30"/>
          <w:lang w:val="en-US"/>
        </w:rPr>
        <w:t>)</w:t>
      </w:r>
      <w:r w:rsidRPr="006B458F">
        <w:rPr>
          <w:sz w:val="30"/>
          <w:szCs w:val="30"/>
          <w:lang w:val="en-US"/>
        </w:rPr>
        <w:t>.</w:t>
      </w:r>
    </w:p>
    <w:p w:rsidR="001127EB" w:rsidRPr="001C33BE" w:rsidRDefault="001127EB" w:rsidP="001127EB">
      <w:pPr>
        <w:jc w:val="both"/>
        <w:rPr>
          <w:sz w:val="30"/>
          <w:szCs w:val="30"/>
          <w:lang w:val="en-US"/>
        </w:rPr>
      </w:pPr>
    </w:p>
    <w:p w:rsidR="001127EB" w:rsidRPr="00F1176B" w:rsidRDefault="001127EB" w:rsidP="001127EB">
      <w:pPr>
        <w:ind w:firstLine="709"/>
        <w:jc w:val="both"/>
        <w:rPr>
          <w:sz w:val="30"/>
          <w:szCs w:val="30"/>
          <w:lang w:val="en-US"/>
        </w:rPr>
      </w:pPr>
      <w:r w:rsidRPr="006B458F">
        <w:rPr>
          <w:sz w:val="30"/>
          <w:szCs w:val="30"/>
          <w:lang w:val="en-US"/>
        </w:rPr>
        <w:t xml:space="preserve">Thus, if the foreign </w:t>
      </w:r>
      <w:r>
        <w:rPr>
          <w:sz w:val="30"/>
          <w:szCs w:val="30"/>
          <w:lang w:val="en-US"/>
        </w:rPr>
        <w:t>citizen</w:t>
      </w:r>
      <w:r w:rsidRPr="006B458F">
        <w:rPr>
          <w:sz w:val="30"/>
          <w:szCs w:val="30"/>
          <w:lang w:val="en-US"/>
        </w:rPr>
        <w:t xml:space="preserve"> has concluded a contract of compulsory medical insurance, </w:t>
      </w:r>
      <w:r>
        <w:rPr>
          <w:sz w:val="30"/>
          <w:szCs w:val="30"/>
          <w:lang w:val="en-US"/>
        </w:rPr>
        <w:t>which means</w:t>
      </w:r>
      <w:r w:rsidRPr="006B458F">
        <w:rPr>
          <w:sz w:val="30"/>
          <w:szCs w:val="30"/>
          <w:lang w:val="en-US"/>
        </w:rPr>
        <w:t xml:space="preserve"> an insurance policy</w:t>
      </w:r>
      <w:r>
        <w:rPr>
          <w:sz w:val="30"/>
          <w:szCs w:val="30"/>
          <w:lang w:val="en-US"/>
        </w:rPr>
        <w:t xml:space="preserve"> from </w:t>
      </w:r>
      <w:proofErr w:type="spellStart"/>
      <w:r>
        <w:rPr>
          <w:sz w:val="30"/>
          <w:szCs w:val="30"/>
          <w:lang w:val="en-US"/>
        </w:rPr>
        <w:t>Belgosstrakh</w:t>
      </w:r>
      <w:proofErr w:type="spellEnd"/>
      <w:r>
        <w:rPr>
          <w:sz w:val="30"/>
          <w:szCs w:val="30"/>
          <w:lang w:val="en-US"/>
        </w:rPr>
        <w:t xml:space="preserve"> or </w:t>
      </w:r>
      <w:proofErr w:type="spellStart"/>
      <w:r>
        <w:rPr>
          <w:sz w:val="30"/>
          <w:szCs w:val="30"/>
          <w:lang w:val="en-US"/>
        </w:rPr>
        <w:t>Beleximgarant</w:t>
      </w:r>
      <w:proofErr w:type="spellEnd"/>
      <w:r>
        <w:rPr>
          <w:sz w:val="30"/>
          <w:szCs w:val="30"/>
          <w:lang w:val="en-US"/>
        </w:rPr>
        <w:t xml:space="preserve"> it should be</w:t>
      </w:r>
      <w:r w:rsidRPr="006B458F">
        <w:rPr>
          <w:sz w:val="30"/>
          <w:szCs w:val="30"/>
          <w:lang w:val="en-US"/>
        </w:rPr>
        <w:t xml:space="preserve"> inform</w:t>
      </w:r>
      <w:r>
        <w:rPr>
          <w:sz w:val="30"/>
          <w:szCs w:val="30"/>
          <w:lang w:val="en-US"/>
        </w:rPr>
        <w:t>ed</w:t>
      </w:r>
      <w:r w:rsidRPr="006B458F">
        <w:rPr>
          <w:sz w:val="30"/>
          <w:szCs w:val="30"/>
          <w:lang w:val="en-US"/>
        </w:rPr>
        <w:t xml:space="preserve"> on receipt of a </w:t>
      </w:r>
      <w:r>
        <w:rPr>
          <w:sz w:val="30"/>
          <w:szCs w:val="30"/>
          <w:lang w:val="en-US"/>
        </w:rPr>
        <w:t>foreign citizen</w:t>
      </w:r>
      <w:r w:rsidRPr="006B458F">
        <w:rPr>
          <w:sz w:val="30"/>
          <w:szCs w:val="30"/>
          <w:lang w:val="en-US"/>
        </w:rPr>
        <w:t xml:space="preserve"> in the medical </w:t>
      </w:r>
      <w:r>
        <w:rPr>
          <w:sz w:val="30"/>
          <w:szCs w:val="30"/>
          <w:lang w:val="en-US"/>
        </w:rPr>
        <w:t>institution by health</w:t>
      </w:r>
      <w:r w:rsidRPr="006B458F">
        <w:rPr>
          <w:sz w:val="30"/>
          <w:szCs w:val="30"/>
          <w:lang w:val="en-US"/>
        </w:rPr>
        <w:t xml:space="preserve"> care workers </w:t>
      </w:r>
      <w:r>
        <w:rPr>
          <w:sz w:val="30"/>
          <w:szCs w:val="30"/>
          <w:lang w:val="en-US"/>
        </w:rPr>
        <w:t>to the</w:t>
      </w:r>
      <w:r w:rsidRPr="006B458F">
        <w:rPr>
          <w:sz w:val="30"/>
          <w:szCs w:val="30"/>
          <w:lang w:val="en-US"/>
        </w:rPr>
        <w:t xml:space="preserve"> relevant insurer</w:t>
      </w:r>
      <w:r>
        <w:rPr>
          <w:sz w:val="30"/>
          <w:szCs w:val="30"/>
          <w:lang w:val="en-US"/>
        </w:rPr>
        <w:t>: in case of</w:t>
      </w:r>
      <w:r w:rsidRPr="006B458F">
        <w:rPr>
          <w:sz w:val="30"/>
          <w:szCs w:val="30"/>
          <w:lang w:val="en-US"/>
        </w:rPr>
        <w:t xml:space="preserve"> an insurance policy issued by </w:t>
      </w:r>
      <w:proofErr w:type="spellStart"/>
      <w:r w:rsidRPr="006B458F">
        <w:rPr>
          <w:sz w:val="30"/>
          <w:szCs w:val="30"/>
          <w:lang w:val="en-US"/>
        </w:rPr>
        <w:t>Belgosstrakh</w:t>
      </w:r>
      <w:proofErr w:type="spellEnd"/>
      <w:r w:rsidRPr="006B458F">
        <w:rPr>
          <w:sz w:val="30"/>
          <w:szCs w:val="30"/>
          <w:lang w:val="en-US"/>
        </w:rPr>
        <w:t xml:space="preserve"> - </w:t>
      </w:r>
      <w:proofErr w:type="spellStart"/>
      <w:r w:rsidRPr="006B458F">
        <w:rPr>
          <w:sz w:val="30"/>
          <w:szCs w:val="30"/>
          <w:lang w:val="en-US"/>
        </w:rPr>
        <w:t>Belgosstrakh</w:t>
      </w:r>
      <w:proofErr w:type="spellEnd"/>
      <w:r w:rsidRPr="006B458F"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  <w:lang w:val="en-US"/>
        </w:rPr>
        <w:t>24/7</w:t>
      </w:r>
      <w:r w:rsidRPr="006B458F">
        <w:rPr>
          <w:sz w:val="30"/>
          <w:szCs w:val="30"/>
          <w:lang w:val="en-US"/>
        </w:rPr>
        <w:t xml:space="preserve"> contact phone: +375 17 252 48 90, mob: +375 29 231 42 24, +375 25 741 42 24, +375 44 741 42 26, in </w:t>
      </w:r>
      <w:r>
        <w:rPr>
          <w:sz w:val="30"/>
          <w:szCs w:val="30"/>
          <w:lang w:val="en-US"/>
        </w:rPr>
        <w:t>case</w:t>
      </w:r>
      <w:r w:rsidRPr="006B458F">
        <w:rPr>
          <w:sz w:val="30"/>
          <w:szCs w:val="30"/>
          <w:lang w:val="en-US"/>
        </w:rPr>
        <w:t xml:space="preserve"> of an insurance poli</w:t>
      </w:r>
      <w:r>
        <w:rPr>
          <w:sz w:val="30"/>
          <w:szCs w:val="30"/>
          <w:lang w:val="en-US"/>
        </w:rPr>
        <w:t xml:space="preserve">cy issued by </w:t>
      </w:r>
      <w:proofErr w:type="spellStart"/>
      <w:r>
        <w:rPr>
          <w:sz w:val="30"/>
          <w:szCs w:val="30"/>
          <w:lang w:val="en-US"/>
        </w:rPr>
        <w:t>Beleximgarant</w:t>
      </w:r>
      <w:proofErr w:type="spellEnd"/>
      <w:r>
        <w:rPr>
          <w:sz w:val="30"/>
          <w:szCs w:val="30"/>
          <w:lang w:val="en-US"/>
        </w:rPr>
        <w:t xml:space="preserve"> - </w:t>
      </w:r>
      <w:proofErr w:type="spellStart"/>
      <w:r>
        <w:rPr>
          <w:sz w:val="30"/>
          <w:szCs w:val="30"/>
          <w:lang w:val="en-US"/>
        </w:rPr>
        <w:t>Beleximgarant</w:t>
      </w:r>
      <w:proofErr w:type="spellEnd"/>
      <w:r w:rsidRPr="006B458F">
        <w:rPr>
          <w:sz w:val="30"/>
          <w:szCs w:val="30"/>
          <w:lang w:val="en-US"/>
        </w:rPr>
        <w:t xml:space="preserve"> (contact phone number.: + 375 17 360 21 21).</w:t>
      </w:r>
    </w:p>
    <w:p w:rsidR="001127EB" w:rsidRPr="00F1176B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Default="001127EB" w:rsidP="001127EB">
      <w:pPr>
        <w:ind w:firstLine="709"/>
        <w:jc w:val="both"/>
        <w:rPr>
          <w:sz w:val="30"/>
          <w:szCs w:val="30"/>
          <w:lang w:val="en-US"/>
        </w:rPr>
      </w:pPr>
      <w:r w:rsidRPr="006B458F">
        <w:rPr>
          <w:sz w:val="30"/>
          <w:szCs w:val="30"/>
          <w:lang w:val="en-US"/>
        </w:rPr>
        <w:t xml:space="preserve">If the </w:t>
      </w:r>
      <w:r>
        <w:rPr>
          <w:sz w:val="30"/>
          <w:szCs w:val="30"/>
          <w:lang w:val="en-US"/>
        </w:rPr>
        <w:t>foreign citizen</w:t>
      </w:r>
      <w:r w:rsidRPr="006B458F">
        <w:rPr>
          <w:sz w:val="30"/>
          <w:szCs w:val="30"/>
          <w:lang w:val="en-US"/>
        </w:rPr>
        <w:t xml:space="preserve"> has concluded a contract of health insurance</w:t>
      </w:r>
      <w:r>
        <w:rPr>
          <w:sz w:val="30"/>
          <w:szCs w:val="30"/>
          <w:lang w:val="en-US"/>
        </w:rPr>
        <w:t xml:space="preserve"> </w:t>
      </w:r>
      <w:r w:rsidRPr="006B458F">
        <w:rPr>
          <w:sz w:val="30"/>
          <w:szCs w:val="30"/>
          <w:lang w:val="en-US"/>
        </w:rPr>
        <w:t xml:space="preserve">with a foreign insurance institution (an insurance policy, insurance card or other document confirming the availability of health insurance contract), the report on admission of a foreign citizen in the medical </w:t>
      </w:r>
      <w:r>
        <w:rPr>
          <w:sz w:val="30"/>
          <w:szCs w:val="30"/>
          <w:lang w:val="en-US"/>
        </w:rPr>
        <w:t xml:space="preserve">institution </w:t>
      </w:r>
      <w:r w:rsidRPr="006B458F">
        <w:rPr>
          <w:sz w:val="30"/>
          <w:szCs w:val="30"/>
          <w:lang w:val="en-US"/>
        </w:rPr>
        <w:t xml:space="preserve">should </w:t>
      </w:r>
      <w:r>
        <w:rPr>
          <w:sz w:val="30"/>
          <w:szCs w:val="30"/>
          <w:lang w:val="en-US"/>
        </w:rPr>
        <w:t xml:space="preserve">be made by health care workers to </w:t>
      </w:r>
      <w:proofErr w:type="spellStart"/>
      <w:r w:rsidRPr="006B458F">
        <w:rPr>
          <w:sz w:val="30"/>
          <w:szCs w:val="30"/>
          <w:lang w:val="en-US"/>
        </w:rPr>
        <w:t>Belgosstrakh</w:t>
      </w:r>
      <w:proofErr w:type="spellEnd"/>
      <w:r w:rsidRPr="006B458F">
        <w:rPr>
          <w:sz w:val="30"/>
          <w:szCs w:val="30"/>
          <w:lang w:val="en-US"/>
        </w:rPr>
        <w:t>, "</w:t>
      </w:r>
      <w:proofErr w:type="spellStart"/>
      <w:r w:rsidRPr="006B458F">
        <w:rPr>
          <w:sz w:val="30"/>
          <w:szCs w:val="30"/>
          <w:lang w:val="en-US"/>
        </w:rPr>
        <w:t>Beleximgarant</w:t>
      </w:r>
      <w:proofErr w:type="spellEnd"/>
      <w:r w:rsidRPr="006B458F">
        <w:rPr>
          <w:sz w:val="30"/>
          <w:szCs w:val="30"/>
          <w:lang w:val="en-US"/>
        </w:rPr>
        <w:t>" at the above telephone numbers.</w:t>
      </w:r>
    </w:p>
    <w:p w:rsidR="001127EB" w:rsidRDefault="001127EB" w:rsidP="001127EB">
      <w:pPr>
        <w:rPr>
          <w:sz w:val="30"/>
          <w:szCs w:val="30"/>
        </w:rPr>
      </w:pPr>
    </w:p>
    <w:p w:rsidR="005A0991" w:rsidRDefault="005A0991" w:rsidP="001127EB">
      <w:pPr>
        <w:rPr>
          <w:sz w:val="30"/>
          <w:szCs w:val="30"/>
        </w:rPr>
      </w:pPr>
    </w:p>
    <w:p w:rsidR="005A0991" w:rsidRPr="005A0991" w:rsidRDefault="005A0991" w:rsidP="001127EB">
      <w:pPr>
        <w:rPr>
          <w:sz w:val="30"/>
          <w:szCs w:val="30"/>
        </w:rPr>
      </w:pPr>
    </w:p>
    <w:p w:rsidR="001127EB" w:rsidRPr="001C33BE" w:rsidRDefault="001127EB" w:rsidP="001127EB">
      <w:pPr>
        <w:rPr>
          <w:b/>
          <w:sz w:val="30"/>
          <w:szCs w:val="30"/>
          <w:u w:val="single"/>
          <w:lang w:val="en-US"/>
        </w:rPr>
      </w:pPr>
      <w:proofErr w:type="gramStart"/>
      <w:r w:rsidRPr="00F1176B">
        <w:rPr>
          <w:b/>
          <w:sz w:val="30"/>
          <w:szCs w:val="30"/>
          <w:u w:val="single"/>
          <w:lang w:val="en-US"/>
        </w:rPr>
        <w:lastRenderedPageBreak/>
        <w:t>Legislation in the field of health insurance of foreigners.</w:t>
      </w:r>
      <w:proofErr w:type="gramEnd"/>
      <w:r w:rsidRPr="00F1176B">
        <w:rPr>
          <w:b/>
          <w:sz w:val="30"/>
          <w:szCs w:val="30"/>
          <w:u w:val="single"/>
          <w:lang w:val="en-US"/>
        </w:rPr>
        <w:t xml:space="preserve"> </w:t>
      </w:r>
    </w:p>
    <w:p w:rsidR="001127EB" w:rsidRPr="001C33BE" w:rsidRDefault="001127EB" w:rsidP="001127EB">
      <w:pPr>
        <w:rPr>
          <w:sz w:val="30"/>
          <w:szCs w:val="30"/>
          <w:u w:val="single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proofErr w:type="gramStart"/>
      <w:r w:rsidRPr="00272F76">
        <w:rPr>
          <w:sz w:val="30"/>
          <w:szCs w:val="30"/>
          <w:lang w:val="en-US"/>
        </w:rPr>
        <w:t xml:space="preserve">Presidential Decree of </w:t>
      </w:r>
      <w:r>
        <w:rPr>
          <w:sz w:val="30"/>
          <w:szCs w:val="30"/>
          <w:lang w:val="en-US"/>
        </w:rPr>
        <w:t xml:space="preserve">the Republic of Belarus of </w:t>
      </w:r>
      <w:r w:rsidRPr="00272F76">
        <w:rPr>
          <w:sz w:val="30"/>
          <w:szCs w:val="30"/>
          <w:lang w:val="en-US"/>
        </w:rPr>
        <w:t xml:space="preserve">25 August 2006 </w:t>
      </w:r>
      <w:r w:rsidR="005A0991" w:rsidRPr="005A0991">
        <w:rPr>
          <w:sz w:val="30"/>
          <w:szCs w:val="30"/>
          <w:lang w:val="en-US"/>
        </w:rPr>
        <w:t xml:space="preserve">       </w:t>
      </w:r>
      <w:bookmarkStart w:id="0" w:name="_GoBack"/>
      <w:bookmarkEnd w:id="0"/>
      <w:r w:rsidRPr="00272F76">
        <w:rPr>
          <w:sz w:val="30"/>
          <w:szCs w:val="30"/>
          <w:lang w:val="en-US"/>
        </w:rPr>
        <w:t>№ 530.</w:t>
      </w:r>
      <w:proofErr w:type="gramEnd"/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  <w:r w:rsidRPr="00272F76">
        <w:rPr>
          <w:sz w:val="30"/>
          <w:szCs w:val="30"/>
          <w:lang w:val="en-US"/>
        </w:rPr>
        <w:t xml:space="preserve">Agreement on the </w:t>
      </w:r>
      <w:r>
        <w:rPr>
          <w:sz w:val="30"/>
          <w:szCs w:val="30"/>
          <w:lang w:val="en-US"/>
        </w:rPr>
        <w:t>delivery of health</w:t>
      </w:r>
      <w:r w:rsidRPr="00272F76">
        <w:rPr>
          <w:sz w:val="30"/>
          <w:szCs w:val="30"/>
          <w:lang w:val="en-US"/>
        </w:rPr>
        <w:t xml:space="preserve"> care to citizens of states - participants of Commonwealth of Independent States, signed in Moscow on 27 March 1997.</w:t>
      </w:r>
    </w:p>
    <w:p w:rsidR="001127EB" w:rsidRPr="001C33BE" w:rsidRDefault="001127EB" w:rsidP="001127EB">
      <w:pPr>
        <w:ind w:firstLine="709"/>
        <w:jc w:val="both"/>
        <w:rPr>
          <w:sz w:val="30"/>
          <w:szCs w:val="30"/>
          <w:lang w:val="en-US"/>
        </w:rPr>
      </w:pPr>
    </w:p>
    <w:p w:rsidR="001127EB" w:rsidRPr="00272F76" w:rsidRDefault="001127EB" w:rsidP="001127EB">
      <w:pPr>
        <w:ind w:firstLine="709"/>
        <w:jc w:val="both"/>
        <w:rPr>
          <w:sz w:val="30"/>
          <w:szCs w:val="30"/>
          <w:lang w:val="en-US"/>
        </w:rPr>
      </w:pPr>
      <w:r w:rsidRPr="00272F76">
        <w:rPr>
          <w:sz w:val="30"/>
          <w:szCs w:val="30"/>
          <w:lang w:val="en-US"/>
        </w:rPr>
        <w:t xml:space="preserve">Agreement between the Government of the Republic of Belarus and the Government of the Russian Federation on the </w:t>
      </w:r>
      <w:r>
        <w:rPr>
          <w:sz w:val="30"/>
          <w:szCs w:val="30"/>
          <w:lang w:val="en-US"/>
        </w:rPr>
        <w:t>delivery of health</w:t>
      </w:r>
      <w:r w:rsidRPr="00272F76">
        <w:rPr>
          <w:sz w:val="30"/>
          <w:szCs w:val="30"/>
          <w:lang w:val="en-US"/>
        </w:rPr>
        <w:t xml:space="preserve"> care to citizens of the Republic of Belarus in the Health </w:t>
      </w:r>
      <w:r>
        <w:rPr>
          <w:sz w:val="30"/>
          <w:szCs w:val="30"/>
          <w:lang w:val="en-US"/>
        </w:rPr>
        <w:t>Institution</w:t>
      </w:r>
      <w:r w:rsidRPr="00272F76">
        <w:rPr>
          <w:sz w:val="30"/>
          <w:szCs w:val="30"/>
          <w:lang w:val="en-US"/>
        </w:rPr>
        <w:t xml:space="preserve"> of the Russian Federation and citizens of the Russian Federation in the Republic of Belarus Health </w:t>
      </w:r>
      <w:r>
        <w:rPr>
          <w:sz w:val="30"/>
          <w:szCs w:val="30"/>
          <w:lang w:val="en-US"/>
        </w:rPr>
        <w:t>Institution</w:t>
      </w:r>
      <w:r w:rsidRPr="00272F76">
        <w:rPr>
          <w:sz w:val="30"/>
          <w:szCs w:val="30"/>
          <w:lang w:val="en-US"/>
        </w:rPr>
        <w:t xml:space="preserve"> from January 24, 2006</w:t>
      </w:r>
    </w:p>
    <w:p w:rsidR="001127EB" w:rsidRPr="001127EB" w:rsidRDefault="001127EB" w:rsidP="00A31DEF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  <w:lang w:val="en-US"/>
        </w:rPr>
      </w:pPr>
    </w:p>
    <w:p w:rsidR="00A31DEF" w:rsidRPr="001127EB" w:rsidRDefault="00A31DEF" w:rsidP="00A31DEF">
      <w:pPr>
        <w:jc w:val="both"/>
        <w:rPr>
          <w:sz w:val="30"/>
          <w:szCs w:val="30"/>
          <w:lang w:val="en-US"/>
        </w:rPr>
      </w:pPr>
    </w:p>
    <w:p w:rsidR="00A31DEF" w:rsidRPr="001127EB" w:rsidRDefault="00A31DEF" w:rsidP="00A31DEF">
      <w:pPr>
        <w:jc w:val="both"/>
        <w:rPr>
          <w:sz w:val="30"/>
          <w:szCs w:val="30"/>
          <w:lang w:val="en-US"/>
        </w:rPr>
      </w:pPr>
    </w:p>
    <w:p w:rsidR="00A31DEF" w:rsidRPr="001127EB" w:rsidRDefault="00A31DEF" w:rsidP="00A31DEF">
      <w:pPr>
        <w:jc w:val="both"/>
        <w:rPr>
          <w:sz w:val="30"/>
          <w:szCs w:val="30"/>
          <w:lang w:val="en-US"/>
        </w:rPr>
      </w:pPr>
    </w:p>
    <w:sectPr w:rsidR="00A31DEF" w:rsidRPr="001127EB" w:rsidSect="00D600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2E" w:rsidRDefault="00C64C2E" w:rsidP="00D6000A">
      <w:r>
        <w:separator/>
      </w:r>
    </w:p>
  </w:endnote>
  <w:endnote w:type="continuationSeparator" w:id="0">
    <w:p w:rsidR="00C64C2E" w:rsidRDefault="00C64C2E" w:rsidP="00D6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2E" w:rsidRDefault="00C64C2E" w:rsidP="00D6000A">
      <w:r>
        <w:separator/>
      </w:r>
    </w:p>
  </w:footnote>
  <w:footnote w:type="continuationSeparator" w:id="0">
    <w:p w:rsidR="00C64C2E" w:rsidRDefault="00C64C2E" w:rsidP="00D6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118884"/>
      <w:docPartObj>
        <w:docPartGallery w:val="Page Numbers (Top of Page)"/>
        <w:docPartUnique/>
      </w:docPartObj>
    </w:sdtPr>
    <w:sdtEndPr/>
    <w:sdtContent>
      <w:p w:rsidR="00D6000A" w:rsidRDefault="00D600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991">
          <w:rPr>
            <w:noProof/>
          </w:rPr>
          <w:t>8</w:t>
        </w:r>
        <w:r>
          <w:fldChar w:fldCharType="end"/>
        </w:r>
      </w:p>
    </w:sdtContent>
  </w:sdt>
  <w:p w:rsidR="00D6000A" w:rsidRDefault="00D600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EF"/>
    <w:rsid w:val="001127EB"/>
    <w:rsid w:val="0025382F"/>
    <w:rsid w:val="00443983"/>
    <w:rsid w:val="005A0991"/>
    <w:rsid w:val="00623DAC"/>
    <w:rsid w:val="00A31DEF"/>
    <w:rsid w:val="00C64C2E"/>
    <w:rsid w:val="00D6000A"/>
    <w:rsid w:val="00D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31DEF"/>
    <w:pPr>
      <w:widowControl w:val="0"/>
      <w:autoSpaceDE w:val="0"/>
      <w:autoSpaceDN w:val="0"/>
      <w:adjustRightInd w:val="0"/>
      <w:spacing w:line="344" w:lineRule="exact"/>
      <w:ind w:firstLine="85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A31DEF"/>
    <w:pPr>
      <w:widowControl w:val="0"/>
      <w:autoSpaceDE w:val="0"/>
      <w:autoSpaceDN w:val="0"/>
      <w:adjustRightInd w:val="0"/>
      <w:spacing w:line="279" w:lineRule="exact"/>
      <w:ind w:firstLine="850"/>
      <w:jc w:val="both"/>
    </w:pPr>
    <w:rPr>
      <w:sz w:val="24"/>
      <w:szCs w:val="24"/>
    </w:rPr>
  </w:style>
  <w:style w:type="character" w:customStyle="1" w:styleId="FontStyle27">
    <w:name w:val="Font Style27"/>
    <w:rsid w:val="00A31DE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9">
    <w:name w:val="Font Style29"/>
    <w:rsid w:val="00A31DEF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60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00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0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31DEF"/>
    <w:pPr>
      <w:widowControl w:val="0"/>
      <w:autoSpaceDE w:val="0"/>
      <w:autoSpaceDN w:val="0"/>
      <w:adjustRightInd w:val="0"/>
      <w:spacing w:line="344" w:lineRule="exact"/>
      <w:ind w:firstLine="85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A31DEF"/>
    <w:pPr>
      <w:widowControl w:val="0"/>
      <w:autoSpaceDE w:val="0"/>
      <w:autoSpaceDN w:val="0"/>
      <w:adjustRightInd w:val="0"/>
      <w:spacing w:line="279" w:lineRule="exact"/>
      <w:ind w:firstLine="850"/>
      <w:jc w:val="both"/>
    </w:pPr>
    <w:rPr>
      <w:sz w:val="24"/>
      <w:szCs w:val="24"/>
    </w:rPr>
  </w:style>
  <w:style w:type="character" w:customStyle="1" w:styleId="FontStyle27">
    <w:name w:val="Font Style27"/>
    <w:rsid w:val="00A31DE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9">
    <w:name w:val="Font Style29"/>
    <w:rsid w:val="00A31DEF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60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00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0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А.Ф.</dc:creator>
  <cp:lastModifiedBy>User</cp:lastModifiedBy>
  <cp:revision>5</cp:revision>
  <dcterms:created xsi:type="dcterms:W3CDTF">2016-09-01T04:16:00Z</dcterms:created>
  <dcterms:modified xsi:type="dcterms:W3CDTF">2016-09-01T04:32:00Z</dcterms:modified>
</cp:coreProperties>
</file>